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46EB9" w14:textId="77777777" w:rsidR="006630EB" w:rsidRPr="004625A3" w:rsidRDefault="006630EB" w:rsidP="006630EB">
      <w:pPr>
        <w:pStyle w:val="Title16"/>
        <w:rPr>
          <w:rFonts w:cs="B Titr"/>
          <w:rtl/>
          <w:lang w:bidi="fa-IR"/>
        </w:rPr>
      </w:pPr>
      <w:r w:rsidRPr="004625A3">
        <w:rPr>
          <w:rFonts w:cs="B Titr" w:hint="cs"/>
          <w:rtl/>
          <w:lang w:bidi="fa-IR"/>
        </w:rPr>
        <w:t>بسمه تعالی</w:t>
      </w:r>
    </w:p>
    <w:p w14:paraId="54195154" w14:textId="77777777" w:rsidR="006630EB" w:rsidRDefault="006630EB" w:rsidP="004B0A45">
      <w:pPr>
        <w:pStyle w:val="Title16"/>
        <w:rPr>
          <w:lang w:bidi="fa-IR"/>
        </w:rPr>
      </w:pPr>
    </w:p>
    <w:p w14:paraId="122AE7B9" w14:textId="4EA23B23" w:rsidR="004B0A45" w:rsidRDefault="004B0A45" w:rsidP="004B0A45">
      <w:pPr>
        <w:pStyle w:val="Title16"/>
        <w:rPr>
          <w:rtl/>
          <w:lang w:bidi="fa-IR"/>
        </w:rPr>
      </w:pPr>
    </w:p>
    <w:p w14:paraId="130852D1" w14:textId="77777777" w:rsidR="004B0A45" w:rsidRDefault="004B0A45" w:rsidP="004B0A45">
      <w:pPr>
        <w:pStyle w:val="Title16"/>
        <w:rPr>
          <w:rtl/>
          <w:lang w:bidi="fa-IR"/>
        </w:rPr>
      </w:pPr>
      <w:r>
        <w:rPr>
          <w:rFonts w:hint="cs"/>
          <w:sz w:val="32"/>
          <w:rtl/>
        </w:rPr>
        <w:t>سازمان نظام مهندسی معدن</w:t>
      </w:r>
    </w:p>
    <w:p w14:paraId="415DCEA7" w14:textId="77777777" w:rsidR="004B0A45" w:rsidRDefault="004B0A45" w:rsidP="004B0A45">
      <w:pPr>
        <w:pStyle w:val="Title16"/>
        <w:rPr>
          <w:rtl/>
          <w:lang w:bidi="fa-IR"/>
        </w:rPr>
      </w:pPr>
      <w:r>
        <w:rPr>
          <w:rFonts w:hint="cs"/>
          <w:rtl/>
        </w:rPr>
        <w:t>استان .............</w:t>
      </w:r>
    </w:p>
    <w:p w14:paraId="46CDB562" w14:textId="77777777" w:rsidR="004B0A45" w:rsidRDefault="004B0A45" w:rsidP="004B0A45">
      <w:pPr>
        <w:pStyle w:val="Title16"/>
        <w:rPr>
          <w:rtl/>
          <w:lang w:bidi="fa-IR"/>
        </w:rPr>
      </w:pPr>
    </w:p>
    <w:p w14:paraId="5CB44CD6" w14:textId="106C1BE6" w:rsidR="004B0A45" w:rsidRPr="00EC6B2B" w:rsidRDefault="007013FB" w:rsidP="004B0A45">
      <w:pPr>
        <w:pStyle w:val="Title24"/>
        <w:rPr>
          <w:sz w:val="32"/>
          <w:szCs w:val="36"/>
          <w:rtl/>
          <w:lang w:bidi="fa-IR"/>
        </w:rPr>
      </w:pPr>
      <w:r>
        <w:rPr>
          <w:rFonts w:hint="cs"/>
          <w:sz w:val="32"/>
          <w:szCs w:val="36"/>
          <w:rtl/>
          <w:lang w:bidi="fa-IR"/>
        </w:rPr>
        <w:t>گزارش پایان عملیات اکتشاف</w:t>
      </w:r>
      <w:r w:rsidR="004B0A45" w:rsidRPr="00EC6B2B">
        <w:rPr>
          <w:rFonts w:hint="cs"/>
          <w:sz w:val="32"/>
          <w:szCs w:val="36"/>
          <w:rtl/>
          <w:lang w:bidi="fa-IR"/>
        </w:rPr>
        <w:t xml:space="preserve"> </w:t>
      </w:r>
      <w:r w:rsidR="004B0A45">
        <w:rPr>
          <w:rFonts w:hint="cs"/>
          <w:sz w:val="32"/>
          <w:szCs w:val="36"/>
          <w:rtl/>
          <w:lang w:bidi="fa-IR"/>
        </w:rPr>
        <w:t>محدوده</w:t>
      </w:r>
      <w:r w:rsidR="004B0A45" w:rsidRPr="00EC6B2B">
        <w:rPr>
          <w:rFonts w:hint="cs"/>
          <w:sz w:val="32"/>
          <w:szCs w:val="36"/>
          <w:rtl/>
          <w:lang w:bidi="fa-IR"/>
        </w:rPr>
        <w:t xml:space="preserve"> ...........................</w:t>
      </w:r>
    </w:p>
    <w:p w14:paraId="0BF49E96" w14:textId="06859C43" w:rsidR="004B0A45" w:rsidRDefault="007013FB" w:rsidP="004B0A45">
      <w:pPr>
        <w:pStyle w:val="Title16"/>
        <w:rPr>
          <w:rtl/>
        </w:rPr>
      </w:pPr>
      <w:r>
        <w:rPr>
          <w:rFonts w:hint="cs"/>
          <w:rtl/>
          <w:lang w:bidi="fa-IR"/>
        </w:rPr>
        <w:t xml:space="preserve">پروانه اکتشاف شماره </w:t>
      </w:r>
      <w:r>
        <w:rPr>
          <w:rFonts w:hint="cs"/>
          <w:rtl/>
        </w:rPr>
        <w:t>............................</w:t>
      </w:r>
      <w:r>
        <w:rPr>
          <w:rFonts w:hint="cs"/>
          <w:rtl/>
          <w:lang w:bidi="fa-IR"/>
        </w:rPr>
        <w:t xml:space="preserve"> </w:t>
      </w:r>
      <w:r w:rsidR="004B0A45">
        <w:rPr>
          <w:rFonts w:hint="cs"/>
          <w:rtl/>
        </w:rPr>
        <w:t>تاریخ ............................</w:t>
      </w:r>
    </w:p>
    <w:p w14:paraId="4EC85FD9" w14:textId="77777777" w:rsidR="00B37E31" w:rsidRDefault="00B37E31" w:rsidP="004B0A45">
      <w:pPr>
        <w:pStyle w:val="Title16"/>
      </w:pPr>
    </w:p>
    <w:p w14:paraId="3F5FE9B7" w14:textId="67853934" w:rsidR="00B37E31" w:rsidRDefault="00B37E31" w:rsidP="00B37E31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>کد شناسایی:..................................</w:t>
      </w:r>
    </w:p>
    <w:p w14:paraId="1087FE4D" w14:textId="77777777" w:rsidR="004B0A45" w:rsidRDefault="004B0A45" w:rsidP="004B0A45">
      <w:pPr>
        <w:pStyle w:val="Title16"/>
        <w:rPr>
          <w:rtl/>
        </w:rPr>
      </w:pPr>
    </w:p>
    <w:p w14:paraId="4C3377C2" w14:textId="2CD34CBC" w:rsidR="004B0A45" w:rsidRPr="002C2107" w:rsidRDefault="004B0A45" w:rsidP="007013FB">
      <w:pPr>
        <w:pStyle w:val="Title16"/>
        <w:rPr>
          <w:rtl/>
        </w:rPr>
      </w:pPr>
      <w:r>
        <w:rPr>
          <w:rFonts w:hint="cs"/>
          <w:rtl/>
        </w:rPr>
        <w:t xml:space="preserve">نوع </w:t>
      </w:r>
      <w:r w:rsidR="007013FB">
        <w:rPr>
          <w:rFonts w:hint="cs"/>
          <w:rtl/>
        </w:rPr>
        <w:t>گزارش</w:t>
      </w:r>
      <w:r>
        <w:rPr>
          <w:rFonts w:hint="cs"/>
          <w:rtl/>
        </w:rPr>
        <w:t xml:space="preserve">: </w:t>
      </w:r>
      <w:r w:rsidR="007013FB">
        <w:rPr>
          <w:rFonts w:hint="cs"/>
          <w:rtl/>
        </w:rPr>
        <w:t>گزارش</w:t>
      </w:r>
      <w:r>
        <w:rPr>
          <w:rFonts w:hint="cs"/>
          <w:rtl/>
        </w:rPr>
        <w:t xml:space="preserve"> </w:t>
      </w:r>
      <w:r w:rsidR="007013FB">
        <w:rPr>
          <w:rFonts w:hint="cs"/>
          <w:rtl/>
        </w:rPr>
        <w:t>پایان عملیات اکتشاف</w:t>
      </w:r>
      <w:r>
        <w:rPr>
          <w:rFonts w:hint="cs"/>
          <w:rtl/>
        </w:rPr>
        <w:t xml:space="preserve">/ </w:t>
      </w:r>
      <w:r w:rsidR="007013FB">
        <w:rPr>
          <w:rFonts w:hint="cs"/>
          <w:rtl/>
        </w:rPr>
        <w:t>گزارش</w:t>
      </w:r>
      <w:r w:rsidR="00B37E31">
        <w:rPr>
          <w:rFonts w:hint="cs"/>
          <w:rtl/>
        </w:rPr>
        <w:t xml:space="preserve"> پایان</w:t>
      </w:r>
      <w:r w:rsidR="007013FB">
        <w:rPr>
          <w:rFonts w:hint="cs"/>
          <w:rtl/>
        </w:rPr>
        <w:t xml:space="preserve"> اکتشاف حین استخراج</w:t>
      </w:r>
    </w:p>
    <w:p w14:paraId="33E9B953" w14:textId="77777777" w:rsidR="00C1668A" w:rsidRPr="00C1668A" w:rsidRDefault="00C1668A" w:rsidP="00C1668A">
      <w:pPr>
        <w:pStyle w:val="Title16"/>
      </w:pPr>
      <w:r w:rsidRPr="00C1668A">
        <w:rPr>
          <w:rFonts w:hint="cs"/>
          <w:rtl/>
        </w:rPr>
        <w:t>(گروه یک الی پنج)</w:t>
      </w:r>
    </w:p>
    <w:p w14:paraId="6D86389F" w14:textId="77777777" w:rsidR="004B0A45" w:rsidRDefault="004B0A45" w:rsidP="004B0A45">
      <w:pPr>
        <w:pStyle w:val="Title16"/>
        <w:rPr>
          <w:rtl/>
        </w:rPr>
      </w:pPr>
    </w:p>
    <w:p w14:paraId="51372239" w14:textId="3CA354F9" w:rsidR="004B0A45" w:rsidRDefault="00936940" w:rsidP="004B0A45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>مواد معدنی اصلی و فرعی</w:t>
      </w:r>
    </w:p>
    <w:p w14:paraId="4B28C54A" w14:textId="77777777" w:rsidR="004B0A45" w:rsidRPr="00902997" w:rsidRDefault="004B0A45" w:rsidP="004B0A45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18B4BEF5" w14:textId="77777777" w:rsidR="004B0A45" w:rsidRDefault="004B0A45" w:rsidP="004B0A45">
      <w:pPr>
        <w:pStyle w:val="Title18"/>
        <w:jc w:val="both"/>
        <w:rPr>
          <w:rtl/>
          <w:lang w:bidi="fa-IR"/>
        </w:rPr>
      </w:pPr>
    </w:p>
    <w:p w14:paraId="690E86A8" w14:textId="4B589095" w:rsidR="004B0A45" w:rsidRDefault="00936940" w:rsidP="007013FB">
      <w:pPr>
        <w:pStyle w:val="Title16"/>
        <w:rPr>
          <w:rtl/>
        </w:rPr>
      </w:pPr>
      <w:r>
        <w:rPr>
          <w:rFonts w:hint="cs"/>
          <w:rtl/>
        </w:rPr>
        <w:t>دارنده پروانه اکتشاف/پروانه بهره برداری</w:t>
      </w:r>
    </w:p>
    <w:p w14:paraId="6D50CA13" w14:textId="77777777" w:rsidR="004B0A45" w:rsidRPr="00902997" w:rsidRDefault="004B0A45" w:rsidP="004B0A45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4F651C15" w14:textId="77777777" w:rsidR="004B0A45" w:rsidRDefault="004B0A45" w:rsidP="004B0A45">
      <w:pPr>
        <w:pStyle w:val="Title18"/>
        <w:rPr>
          <w:rtl/>
          <w:lang w:bidi="fa-IR"/>
        </w:rPr>
      </w:pPr>
    </w:p>
    <w:p w14:paraId="74F34218" w14:textId="77777777" w:rsidR="004B0A45" w:rsidRDefault="004B0A45" w:rsidP="004B0A45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>نام تهیه کننده گزارش</w:t>
      </w:r>
    </w:p>
    <w:p w14:paraId="333B8536" w14:textId="77777777" w:rsidR="004B0A45" w:rsidRPr="00902997" w:rsidRDefault="004B0A45" w:rsidP="004B0A45">
      <w:pPr>
        <w:pStyle w:val="Title18"/>
        <w:rPr>
          <w:rtl/>
        </w:rPr>
      </w:pPr>
      <w:r>
        <w:rPr>
          <w:rFonts w:hint="cs"/>
          <w:rtl/>
        </w:rPr>
        <w:t>.................................</w:t>
      </w:r>
    </w:p>
    <w:p w14:paraId="0D723114" w14:textId="77777777" w:rsidR="004B0A45" w:rsidRDefault="004B0A45" w:rsidP="004B0A45">
      <w:pPr>
        <w:pStyle w:val="Title16"/>
        <w:rPr>
          <w:rtl/>
          <w:lang w:bidi="fa-IR"/>
        </w:rPr>
      </w:pPr>
    </w:p>
    <w:p w14:paraId="663FBF43" w14:textId="77777777" w:rsidR="007013FB" w:rsidRDefault="007013FB" w:rsidP="004B0A45">
      <w:pPr>
        <w:pStyle w:val="Title16"/>
      </w:pPr>
    </w:p>
    <w:p w14:paraId="32286E39" w14:textId="77777777" w:rsidR="006630EB" w:rsidRDefault="006630EB" w:rsidP="004B0A45">
      <w:pPr>
        <w:pStyle w:val="Title16"/>
        <w:rPr>
          <w:rtl/>
        </w:rPr>
      </w:pPr>
    </w:p>
    <w:p w14:paraId="2E16251B" w14:textId="77777777" w:rsidR="004B0A45" w:rsidRPr="00185B51" w:rsidRDefault="004B0A45" w:rsidP="004B0A45">
      <w:pPr>
        <w:pStyle w:val="Title16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>محل درج تاریخ تهیه گزارش</w:t>
      </w:r>
    </w:p>
    <w:p w14:paraId="529D7982" w14:textId="77777777" w:rsidR="006630EB" w:rsidRPr="004625A3" w:rsidRDefault="006630EB" w:rsidP="006630EB">
      <w:pPr>
        <w:pStyle w:val="Title16"/>
        <w:rPr>
          <w:rFonts w:cs="B Titr"/>
          <w:rtl/>
          <w:lang w:bidi="fa-IR"/>
        </w:rPr>
      </w:pPr>
      <w:r w:rsidRPr="004625A3">
        <w:rPr>
          <w:rFonts w:cs="B Titr" w:hint="cs"/>
          <w:rtl/>
          <w:lang w:bidi="fa-IR"/>
        </w:rPr>
        <w:lastRenderedPageBreak/>
        <w:t>بسمه تعالی</w:t>
      </w:r>
    </w:p>
    <w:p w14:paraId="7E4B4EEF" w14:textId="77777777" w:rsidR="006630EB" w:rsidRDefault="006630EB" w:rsidP="006630EB">
      <w:pPr>
        <w:pStyle w:val="Title16"/>
        <w:rPr>
          <w:lang w:bidi="fa-IR"/>
        </w:rPr>
      </w:pPr>
    </w:p>
    <w:p w14:paraId="2A201771" w14:textId="77777777" w:rsidR="006630EB" w:rsidRDefault="006630EB" w:rsidP="006630EB">
      <w:pPr>
        <w:pStyle w:val="Title16"/>
        <w:rPr>
          <w:rtl/>
          <w:lang w:bidi="fa-IR"/>
        </w:rPr>
      </w:pPr>
    </w:p>
    <w:p w14:paraId="2C302431" w14:textId="77777777" w:rsidR="006630EB" w:rsidRDefault="006630EB" w:rsidP="006630EB">
      <w:pPr>
        <w:pStyle w:val="Title16"/>
        <w:rPr>
          <w:rtl/>
          <w:lang w:bidi="fa-IR"/>
        </w:rPr>
      </w:pPr>
      <w:r>
        <w:rPr>
          <w:rFonts w:hint="cs"/>
          <w:sz w:val="32"/>
          <w:rtl/>
        </w:rPr>
        <w:t>سازمان نظام مهندسی معدن</w:t>
      </w:r>
    </w:p>
    <w:p w14:paraId="4DE932FB" w14:textId="77777777" w:rsidR="006630EB" w:rsidRDefault="006630EB" w:rsidP="006630EB">
      <w:pPr>
        <w:pStyle w:val="Title16"/>
        <w:rPr>
          <w:rtl/>
          <w:lang w:bidi="fa-IR"/>
        </w:rPr>
      </w:pPr>
      <w:r>
        <w:rPr>
          <w:rFonts w:hint="cs"/>
          <w:rtl/>
        </w:rPr>
        <w:t>استان .............</w:t>
      </w:r>
    </w:p>
    <w:p w14:paraId="0655B675" w14:textId="77777777" w:rsidR="006630EB" w:rsidRDefault="006630EB" w:rsidP="006630EB">
      <w:pPr>
        <w:pStyle w:val="Title16"/>
        <w:rPr>
          <w:rtl/>
          <w:lang w:bidi="fa-IR"/>
        </w:rPr>
      </w:pPr>
    </w:p>
    <w:p w14:paraId="21454FDE" w14:textId="77777777" w:rsidR="006630EB" w:rsidRPr="00EC6B2B" w:rsidRDefault="006630EB" w:rsidP="006630EB">
      <w:pPr>
        <w:pStyle w:val="Title24"/>
        <w:rPr>
          <w:sz w:val="32"/>
          <w:szCs w:val="36"/>
          <w:rtl/>
          <w:lang w:bidi="fa-IR"/>
        </w:rPr>
      </w:pPr>
      <w:r>
        <w:rPr>
          <w:rFonts w:hint="cs"/>
          <w:sz w:val="32"/>
          <w:szCs w:val="36"/>
          <w:rtl/>
          <w:lang w:bidi="fa-IR"/>
        </w:rPr>
        <w:t>گزارش پایان عملیات اکتشاف</w:t>
      </w:r>
      <w:r w:rsidRPr="00EC6B2B">
        <w:rPr>
          <w:rFonts w:hint="cs"/>
          <w:sz w:val="32"/>
          <w:szCs w:val="36"/>
          <w:rtl/>
          <w:lang w:bidi="fa-IR"/>
        </w:rPr>
        <w:t xml:space="preserve"> </w:t>
      </w:r>
      <w:r>
        <w:rPr>
          <w:rFonts w:hint="cs"/>
          <w:sz w:val="32"/>
          <w:szCs w:val="36"/>
          <w:rtl/>
          <w:lang w:bidi="fa-IR"/>
        </w:rPr>
        <w:t>محدوده</w:t>
      </w:r>
      <w:r w:rsidRPr="00EC6B2B">
        <w:rPr>
          <w:rFonts w:hint="cs"/>
          <w:sz w:val="32"/>
          <w:szCs w:val="36"/>
          <w:rtl/>
          <w:lang w:bidi="fa-IR"/>
        </w:rPr>
        <w:t xml:space="preserve"> ...........................</w:t>
      </w:r>
    </w:p>
    <w:p w14:paraId="7B15B550" w14:textId="77777777" w:rsidR="006630EB" w:rsidRDefault="006630EB" w:rsidP="006630EB">
      <w:pPr>
        <w:pStyle w:val="Title16"/>
        <w:rPr>
          <w:rtl/>
        </w:rPr>
      </w:pPr>
      <w:r>
        <w:rPr>
          <w:rFonts w:hint="cs"/>
          <w:rtl/>
          <w:lang w:bidi="fa-IR"/>
        </w:rPr>
        <w:t xml:space="preserve">پروانه اکتشاف شماره </w:t>
      </w:r>
      <w:r>
        <w:rPr>
          <w:rFonts w:hint="cs"/>
          <w:rtl/>
        </w:rPr>
        <w:t>............................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تاریخ ............................</w:t>
      </w:r>
    </w:p>
    <w:p w14:paraId="0AD9AAB6" w14:textId="77777777" w:rsidR="006630EB" w:rsidRDefault="006630EB" w:rsidP="006630EB">
      <w:pPr>
        <w:pStyle w:val="Title16"/>
      </w:pPr>
    </w:p>
    <w:p w14:paraId="5B76CA47" w14:textId="77777777" w:rsidR="006630EB" w:rsidRDefault="006630EB" w:rsidP="006630EB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>کد شناسایی:..................................</w:t>
      </w:r>
    </w:p>
    <w:p w14:paraId="773AEE8A" w14:textId="77777777" w:rsidR="006630EB" w:rsidRDefault="006630EB" w:rsidP="006630EB">
      <w:pPr>
        <w:pStyle w:val="Title16"/>
        <w:rPr>
          <w:rtl/>
        </w:rPr>
      </w:pPr>
    </w:p>
    <w:p w14:paraId="2ADE21CA" w14:textId="77777777" w:rsidR="006630EB" w:rsidRPr="002C2107" w:rsidRDefault="006630EB" w:rsidP="006630EB">
      <w:pPr>
        <w:pStyle w:val="Title16"/>
        <w:rPr>
          <w:rtl/>
        </w:rPr>
      </w:pPr>
      <w:r>
        <w:rPr>
          <w:rFonts w:hint="cs"/>
          <w:rtl/>
        </w:rPr>
        <w:t>نوع گزارش: گزارش پایان عملیات اکتشاف/ گزارش پایان اکتشاف حین استخراج</w:t>
      </w:r>
    </w:p>
    <w:p w14:paraId="26C30D63" w14:textId="77777777" w:rsidR="006630EB" w:rsidRPr="00C1668A" w:rsidRDefault="006630EB" w:rsidP="006630EB">
      <w:pPr>
        <w:pStyle w:val="Title16"/>
      </w:pPr>
      <w:r w:rsidRPr="00C1668A">
        <w:rPr>
          <w:rFonts w:hint="cs"/>
          <w:rtl/>
        </w:rPr>
        <w:t>(گروه یک الی پنج)</w:t>
      </w:r>
    </w:p>
    <w:p w14:paraId="23E561FD" w14:textId="77777777" w:rsidR="006630EB" w:rsidRDefault="006630EB" w:rsidP="006630EB">
      <w:pPr>
        <w:pStyle w:val="Title16"/>
        <w:rPr>
          <w:rtl/>
        </w:rPr>
      </w:pPr>
    </w:p>
    <w:p w14:paraId="31ECE447" w14:textId="2CC22AC6" w:rsidR="006630EB" w:rsidRDefault="00936940" w:rsidP="006630EB">
      <w:pPr>
        <w:pStyle w:val="Title16"/>
        <w:rPr>
          <w:rtl/>
        </w:rPr>
      </w:pPr>
      <w:r>
        <w:rPr>
          <w:rFonts w:hint="cs"/>
          <w:rtl/>
        </w:rPr>
        <w:t>مواد معدنی اصلی و فرعی</w:t>
      </w:r>
    </w:p>
    <w:p w14:paraId="67FE4890" w14:textId="77777777" w:rsidR="006630EB" w:rsidRPr="00902997" w:rsidRDefault="006630EB" w:rsidP="006630EB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2132B52D" w14:textId="77777777" w:rsidR="006630EB" w:rsidRDefault="006630EB" w:rsidP="006630EB">
      <w:pPr>
        <w:pStyle w:val="Title18"/>
        <w:jc w:val="both"/>
        <w:rPr>
          <w:rtl/>
          <w:lang w:bidi="fa-IR"/>
        </w:rPr>
      </w:pPr>
    </w:p>
    <w:p w14:paraId="315D324D" w14:textId="2FEFB09E" w:rsidR="006630EB" w:rsidRDefault="00936940" w:rsidP="006630EB">
      <w:pPr>
        <w:pStyle w:val="Title16"/>
        <w:rPr>
          <w:rtl/>
        </w:rPr>
      </w:pPr>
      <w:r>
        <w:rPr>
          <w:rFonts w:hint="cs"/>
          <w:rtl/>
        </w:rPr>
        <w:t>دارنده پروانه اکتشاف/پروانه بهره برداری</w:t>
      </w:r>
    </w:p>
    <w:p w14:paraId="5F5F7B3A" w14:textId="77777777" w:rsidR="006630EB" w:rsidRPr="00902997" w:rsidRDefault="006630EB" w:rsidP="006630EB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6D07564E" w14:textId="77777777" w:rsidR="006630EB" w:rsidRDefault="006630EB" w:rsidP="006630EB">
      <w:pPr>
        <w:pStyle w:val="Title18"/>
        <w:rPr>
          <w:rtl/>
          <w:lang w:bidi="fa-IR"/>
        </w:rPr>
      </w:pPr>
    </w:p>
    <w:p w14:paraId="4D86E04D" w14:textId="77777777" w:rsidR="006630EB" w:rsidRDefault="006630EB" w:rsidP="006630EB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>نام تهیه کننده گزارش</w:t>
      </w:r>
    </w:p>
    <w:p w14:paraId="4A57CE74" w14:textId="77777777" w:rsidR="006630EB" w:rsidRPr="00902997" w:rsidRDefault="006630EB" w:rsidP="006630EB">
      <w:pPr>
        <w:pStyle w:val="Title18"/>
        <w:rPr>
          <w:rtl/>
        </w:rPr>
      </w:pPr>
      <w:r>
        <w:rPr>
          <w:rFonts w:hint="cs"/>
          <w:rtl/>
        </w:rPr>
        <w:t>.................................</w:t>
      </w:r>
    </w:p>
    <w:p w14:paraId="259801DF" w14:textId="77777777" w:rsidR="006630EB" w:rsidRDefault="006630EB" w:rsidP="006630EB">
      <w:pPr>
        <w:pStyle w:val="Title16"/>
        <w:rPr>
          <w:rtl/>
          <w:lang w:bidi="fa-IR"/>
        </w:rPr>
      </w:pPr>
    </w:p>
    <w:p w14:paraId="538C97A9" w14:textId="77777777" w:rsidR="006630EB" w:rsidRDefault="006630EB" w:rsidP="006630EB">
      <w:pPr>
        <w:pStyle w:val="Title16"/>
      </w:pPr>
    </w:p>
    <w:p w14:paraId="53A30B74" w14:textId="77777777" w:rsidR="006630EB" w:rsidRDefault="006630EB" w:rsidP="006630EB">
      <w:pPr>
        <w:pStyle w:val="Title16"/>
        <w:rPr>
          <w:rtl/>
        </w:rPr>
      </w:pPr>
    </w:p>
    <w:p w14:paraId="30FB51E9" w14:textId="77777777" w:rsidR="006630EB" w:rsidRPr="00185B51" w:rsidRDefault="006630EB" w:rsidP="006630EB">
      <w:pPr>
        <w:pStyle w:val="Title16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>محل درج تاریخ تهیه گزارش</w:t>
      </w:r>
    </w:p>
    <w:p w14:paraId="269AFBBC" w14:textId="77777777" w:rsidR="00A57173" w:rsidRDefault="00A57173" w:rsidP="00A57173">
      <w:pPr>
        <w:pStyle w:val="Title16"/>
        <w:rPr>
          <w:sz w:val="34"/>
          <w:szCs w:val="36"/>
        </w:rPr>
      </w:pPr>
      <w:r>
        <w:rPr>
          <w:noProof/>
        </w:rPr>
        <w:lastRenderedPageBreak/>
        <w:drawing>
          <wp:inline distT="0" distB="0" distL="0" distR="0" wp14:anchorId="3B7CF649" wp14:editId="44011660">
            <wp:extent cx="4619460" cy="5043939"/>
            <wp:effectExtent l="0" t="0" r="0" b="4445"/>
            <wp:docPr id="7" name="Picture 1" descr="BESM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M1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805" cy="505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325E" w14:textId="77777777" w:rsidR="00A57173" w:rsidRDefault="00A57173" w:rsidP="004A7DBA">
      <w:pPr>
        <w:pStyle w:val="Title16"/>
        <w:jc w:val="both"/>
        <w:rPr>
          <w:sz w:val="34"/>
          <w:szCs w:val="36"/>
        </w:rPr>
      </w:pPr>
    </w:p>
    <w:p w14:paraId="0F70F62D" w14:textId="77777777" w:rsidR="00A57173" w:rsidRDefault="00A57173" w:rsidP="004A7DBA">
      <w:pPr>
        <w:pStyle w:val="Title16"/>
        <w:jc w:val="both"/>
        <w:rPr>
          <w:sz w:val="34"/>
          <w:szCs w:val="36"/>
        </w:rPr>
      </w:pPr>
    </w:p>
    <w:p w14:paraId="7BA0CE65" w14:textId="77777777" w:rsidR="006A4A77" w:rsidRDefault="006A4A77" w:rsidP="004A7DBA">
      <w:pPr>
        <w:pStyle w:val="Title16"/>
        <w:jc w:val="both"/>
        <w:rPr>
          <w:sz w:val="34"/>
          <w:szCs w:val="36"/>
          <w:rtl/>
        </w:rPr>
        <w:sectPr w:rsidR="006A4A77" w:rsidSect="005608D1"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631B05C8" w14:textId="77777777" w:rsidR="00814939" w:rsidRDefault="00565CC9" w:rsidP="00565CC9">
      <w:pPr>
        <w:pStyle w:val="Title16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lastRenderedPageBreak/>
        <w:t>مشخصات تهیه کننده گزارش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754F4A" w:rsidRPr="00754F4A" w14:paraId="52F00EBD" w14:textId="77777777" w:rsidTr="00CF6E20">
        <w:tc>
          <w:tcPr>
            <w:tcW w:w="8727" w:type="dxa"/>
            <w:gridSpan w:val="2"/>
          </w:tcPr>
          <w:p w14:paraId="1EB9A4B2" w14:textId="1910E33A" w:rsidR="00754F4A" w:rsidRPr="00BA72AB" w:rsidRDefault="00754F4A" w:rsidP="00754F4A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</w:t>
            </w:r>
            <w:r w:rsidR="000D47EC">
              <w:rPr>
                <w:rFonts w:hint="cs"/>
                <w:sz w:val="26"/>
                <w:szCs w:val="26"/>
                <w:rtl/>
              </w:rPr>
              <w:t xml:space="preserve"> شخص حقیقی</w:t>
            </w:r>
          </w:p>
        </w:tc>
      </w:tr>
      <w:tr w:rsidR="00754F4A" w:rsidRPr="00754F4A" w14:paraId="68185849" w14:textId="77777777" w:rsidTr="00754F4A">
        <w:tc>
          <w:tcPr>
            <w:tcW w:w="4332" w:type="dxa"/>
          </w:tcPr>
          <w:p w14:paraId="5E724CD6" w14:textId="77777777" w:rsidR="00754F4A" w:rsidRPr="00754F4A" w:rsidRDefault="00754F4A" w:rsidP="00754F4A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نام:</w:t>
            </w:r>
          </w:p>
        </w:tc>
        <w:tc>
          <w:tcPr>
            <w:tcW w:w="4395" w:type="dxa"/>
          </w:tcPr>
          <w:p w14:paraId="61FAA85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خانوادگی:</w:t>
            </w:r>
          </w:p>
        </w:tc>
      </w:tr>
      <w:tr w:rsidR="00754F4A" w:rsidRPr="00754F4A" w14:paraId="70199697" w14:textId="77777777" w:rsidTr="00754F4A">
        <w:tc>
          <w:tcPr>
            <w:tcW w:w="4332" w:type="dxa"/>
          </w:tcPr>
          <w:p w14:paraId="08FFC416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ملی:</w:t>
            </w:r>
          </w:p>
        </w:tc>
        <w:tc>
          <w:tcPr>
            <w:tcW w:w="4395" w:type="dxa"/>
          </w:tcPr>
          <w:p w14:paraId="5712321E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شناسنامه:</w:t>
            </w:r>
          </w:p>
        </w:tc>
      </w:tr>
      <w:tr w:rsidR="00754F4A" w:rsidRPr="00754F4A" w14:paraId="1248595F" w14:textId="77777777" w:rsidTr="00CF6E20">
        <w:tc>
          <w:tcPr>
            <w:tcW w:w="8727" w:type="dxa"/>
            <w:gridSpan w:val="2"/>
          </w:tcPr>
          <w:p w14:paraId="20B31C10" w14:textId="6CF8A1B5" w:rsidR="00754F4A" w:rsidRPr="00BA72AB" w:rsidRDefault="00754F4A" w:rsidP="00754F4A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  <w:r w:rsidR="000D47EC">
              <w:rPr>
                <w:rFonts w:hint="cs"/>
                <w:sz w:val="26"/>
                <w:szCs w:val="26"/>
                <w:rtl/>
              </w:rPr>
              <w:t xml:space="preserve"> تهیه کننده گزارش</w:t>
            </w:r>
          </w:p>
        </w:tc>
      </w:tr>
      <w:tr w:rsidR="00754F4A" w:rsidRPr="00754F4A" w14:paraId="2F9A5C77" w14:textId="77777777" w:rsidTr="00754F4A">
        <w:tc>
          <w:tcPr>
            <w:tcW w:w="4332" w:type="dxa"/>
          </w:tcPr>
          <w:p w14:paraId="7C9956E4" w14:textId="37E9E2D1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شماره </w:t>
            </w:r>
            <w:r w:rsidR="000D47EC"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 پروانه اشتغال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:</w:t>
            </w:r>
          </w:p>
        </w:tc>
        <w:tc>
          <w:tcPr>
            <w:tcW w:w="4395" w:type="dxa"/>
          </w:tcPr>
          <w:p w14:paraId="21A770AD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754F4A" w:rsidRPr="00754F4A" w14:paraId="01A56613" w14:textId="77777777" w:rsidTr="00754F4A">
        <w:tc>
          <w:tcPr>
            <w:tcW w:w="4332" w:type="dxa"/>
          </w:tcPr>
          <w:p w14:paraId="4FD9FCDF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78C6E75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51F5C89E" w14:textId="77777777" w:rsidTr="00754F4A">
        <w:tc>
          <w:tcPr>
            <w:tcW w:w="4332" w:type="dxa"/>
          </w:tcPr>
          <w:p w14:paraId="4149916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3E5B5C6E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754F4A" w:rsidRPr="00754F4A" w14:paraId="7379AF0E" w14:textId="77777777" w:rsidTr="00754F4A">
        <w:tc>
          <w:tcPr>
            <w:tcW w:w="4332" w:type="dxa"/>
          </w:tcPr>
          <w:p w14:paraId="5D1E3B60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6BD8B3E1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14741D16" w14:textId="74F33D8A" w:rsidR="00814939" w:rsidRDefault="00754F4A" w:rsidP="00F9220E">
      <w:pPr>
        <w:pStyle w:val="Title16"/>
        <w:jc w:val="both"/>
        <w:rPr>
          <w:b w:val="0"/>
          <w:bCs w:val="0"/>
          <w:sz w:val="28"/>
          <w:szCs w:val="28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>محل مهر و امضا تهیه کننده گزارش</w:t>
      </w:r>
    </w:p>
    <w:p w14:paraId="328CD1F1" w14:textId="77777777" w:rsidR="000D47EC" w:rsidRPr="00754F4A" w:rsidRDefault="000D47EC" w:rsidP="00F9220E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0D47EC" w:rsidRPr="00754F4A" w14:paraId="79AA0839" w14:textId="77777777" w:rsidTr="000D47EC">
        <w:tc>
          <w:tcPr>
            <w:tcW w:w="8727" w:type="dxa"/>
            <w:gridSpan w:val="2"/>
          </w:tcPr>
          <w:p w14:paraId="28239F7B" w14:textId="77777777" w:rsidR="000D47EC" w:rsidRPr="00BA72AB" w:rsidRDefault="000D47EC" w:rsidP="000D47EC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</w:t>
            </w:r>
            <w:r>
              <w:rPr>
                <w:rFonts w:hint="cs"/>
                <w:sz w:val="26"/>
                <w:szCs w:val="26"/>
                <w:rtl/>
              </w:rPr>
              <w:t xml:space="preserve"> شخص حقوقی</w:t>
            </w:r>
          </w:p>
        </w:tc>
      </w:tr>
      <w:tr w:rsidR="000D47EC" w:rsidRPr="00754F4A" w14:paraId="45DA1C09" w14:textId="77777777" w:rsidTr="000D47EC">
        <w:tc>
          <w:tcPr>
            <w:tcW w:w="4332" w:type="dxa"/>
          </w:tcPr>
          <w:p w14:paraId="0B0A6B0C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شخص حقوقی :</w:t>
            </w:r>
          </w:p>
        </w:tc>
        <w:tc>
          <w:tcPr>
            <w:tcW w:w="4395" w:type="dxa"/>
          </w:tcPr>
          <w:p w14:paraId="29B9540C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و نام خانوادگی مدیرعامل :</w:t>
            </w:r>
          </w:p>
        </w:tc>
      </w:tr>
      <w:tr w:rsidR="000D47EC" w:rsidRPr="00754F4A" w14:paraId="6119B046" w14:textId="77777777" w:rsidTr="000D47EC">
        <w:tc>
          <w:tcPr>
            <w:tcW w:w="4332" w:type="dxa"/>
          </w:tcPr>
          <w:p w14:paraId="5B7270A4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کد شناسه ملی:</w:t>
            </w:r>
          </w:p>
        </w:tc>
        <w:tc>
          <w:tcPr>
            <w:tcW w:w="4395" w:type="dxa"/>
          </w:tcPr>
          <w:p w14:paraId="50582895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پروانه اشتغال :</w:t>
            </w:r>
          </w:p>
        </w:tc>
      </w:tr>
      <w:tr w:rsidR="000D47EC" w:rsidRPr="00754F4A" w14:paraId="6D7D14E6" w14:textId="77777777" w:rsidTr="000D47EC">
        <w:tc>
          <w:tcPr>
            <w:tcW w:w="8727" w:type="dxa"/>
            <w:gridSpan w:val="2"/>
          </w:tcPr>
          <w:p w14:paraId="318C4698" w14:textId="77777777" w:rsidR="000D47EC" w:rsidRPr="00BA72AB" w:rsidRDefault="000D47EC" w:rsidP="000D47EC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  <w:r>
              <w:rPr>
                <w:rFonts w:hint="cs"/>
                <w:sz w:val="26"/>
                <w:szCs w:val="26"/>
                <w:rtl/>
              </w:rPr>
              <w:t xml:space="preserve"> طراح</w:t>
            </w:r>
          </w:p>
        </w:tc>
      </w:tr>
      <w:tr w:rsidR="000D47EC" w:rsidRPr="00754F4A" w14:paraId="4BFFAEC9" w14:textId="77777777" w:rsidTr="000D47EC">
        <w:tc>
          <w:tcPr>
            <w:tcW w:w="4332" w:type="dxa"/>
          </w:tcPr>
          <w:p w14:paraId="7297BA08" w14:textId="7FD3A1CD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 پروانه اشتغال:</w:t>
            </w:r>
          </w:p>
        </w:tc>
        <w:tc>
          <w:tcPr>
            <w:tcW w:w="4395" w:type="dxa"/>
          </w:tcPr>
          <w:p w14:paraId="41C8B620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0D47EC" w:rsidRPr="00754F4A" w14:paraId="43AF8CF6" w14:textId="77777777" w:rsidTr="000D47EC">
        <w:tc>
          <w:tcPr>
            <w:tcW w:w="4332" w:type="dxa"/>
          </w:tcPr>
          <w:p w14:paraId="2AE12199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19D2B67D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0D47EC" w:rsidRPr="00754F4A" w14:paraId="1511A43D" w14:textId="77777777" w:rsidTr="000D47EC">
        <w:tc>
          <w:tcPr>
            <w:tcW w:w="4332" w:type="dxa"/>
          </w:tcPr>
          <w:p w14:paraId="40BF9202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10512C00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0D47EC" w:rsidRPr="00754F4A" w14:paraId="7B73FA91" w14:textId="77777777" w:rsidTr="000D47EC">
        <w:tc>
          <w:tcPr>
            <w:tcW w:w="4332" w:type="dxa"/>
          </w:tcPr>
          <w:p w14:paraId="60D68064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20085A11" w14:textId="77777777" w:rsidR="000D47EC" w:rsidRPr="00754F4A" w:rsidRDefault="000D47EC" w:rsidP="000D47EC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458C8851" w14:textId="4DCBA943" w:rsidR="00814939" w:rsidRDefault="000D47EC" w:rsidP="00F9220E">
      <w:pPr>
        <w:pStyle w:val="Title16"/>
        <w:jc w:val="both"/>
        <w:rPr>
          <w:sz w:val="34"/>
          <w:szCs w:val="36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</w:t>
      </w:r>
      <w:r>
        <w:rPr>
          <w:rFonts w:hint="cs"/>
          <w:b w:val="0"/>
          <w:bCs w:val="0"/>
          <w:sz w:val="28"/>
          <w:szCs w:val="28"/>
          <w:rtl/>
        </w:rPr>
        <w:t>مدیرعامل :</w:t>
      </w:r>
    </w:p>
    <w:p w14:paraId="2F7544FA" w14:textId="77777777" w:rsidR="00FC430B" w:rsidRDefault="00FC430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27118B3A" w14:textId="77777777" w:rsidR="007311B6" w:rsidRDefault="007311B6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2B9E342A" w14:textId="77777777" w:rsidR="006630EB" w:rsidRDefault="006630E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6F43E787" w14:textId="77777777" w:rsidR="006630EB" w:rsidRDefault="006630E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1B160FB2" w14:textId="77777777" w:rsidR="006630EB" w:rsidRDefault="006630E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3864D7A3" w14:textId="77777777" w:rsidR="006630EB" w:rsidRDefault="006630E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0FB155FE" w14:textId="77777777" w:rsidR="006630EB" w:rsidRDefault="006630E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213CB995" w14:textId="77777777" w:rsidR="006630EB" w:rsidRDefault="006630E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31A84778" w14:textId="77777777" w:rsidR="006630EB" w:rsidRDefault="006630E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1FCAA53B" w14:textId="77777777" w:rsidR="006630EB" w:rsidRDefault="006630E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6716EE1C" w14:textId="77777777" w:rsidR="007311B6" w:rsidRPr="00754F4A" w:rsidRDefault="007311B6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40301F28" w14:textId="3CA292C4" w:rsidR="00FC430B" w:rsidRDefault="00FC430B" w:rsidP="007311B6">
      <w:pPr>
        <w:pStyle w:val="Title16"/>
        <w:rPr>
          <w:sz w:val="34"/>
          <w:szCs w:val="36"/>
          <w:rtl/>
        </w:rPr>
      </w:pPr>
      <w:r>
        <w:rPr>
          <w:sz w:val="34"/>
          <w:szCs w:val="36"/>
          <w:rtl/>
        </w:rPr>
        <w:lastRenderedPageBreak/>
        <w:tab/>
      </w:r>
      <w:r w:rsidR="007311B6">
        <w:rPr>
          <w:rFonts w:hint="cs"/>
          <w:sz w:val="34"/>
          <w:szCs w:val="36"/>
          <w:rtl/>
        </w:rPr>
        <w:t>مشخصات متقاضی گواهی کشف</w:t>
      </w:r>
    </w:p>
    <w:p w14:paraId="21692658" w14:textId="112806FE" w:rsidR="006A4A77" w:rsidRDefault="006A4A77" w:rsidP="00033625">
      <w:pPr>
        <w:pStyle w:val="Title16"/>
        <w:tabs>
          <w:tab w:val="left" w:pos="2266"/>
        </w:tabs>
        <w:jc w:val="both"/>
        <w:rPr>
          <w:sz w:val="34"/>
          <w:szCs w:val="36"/>
          <w:rtl/>
        </w:rPr>
      </w:pPr>
    </w:p>
    <w:p w14:paraId="589EA0A9" w14:textId="560DF8B3" w:rsidR="00FC430B" w:rsidRDefault="00D5682B" w:rsidP="00FC430B">
      <w:pPr>
        <w:rPr>
          <w:b/>
          <w:bCs/>
          <w:sz w:val="34"/>
          <w:szCs w:val="36"/>
          <w:rtl/>
        </w:rPr>
      </w:pPr>
      <w:r>
        <w:rPr>
          <w:rFonts w:hint="cs"/>
          <w:b/>
          <w:bCs/>
          <w:sz w:val="34"/>
          <w:szCs w:val="36"/>
          <w:rtl/>
        </w:rPr>
        <w:t>...............</w:t>
      </w:r>
    </w:p>
    <w:p w14:paraId="710AC0F8" w14:textId="76A58D6F" w:rsidR="00D5682B" w:rsidRDefault="00D5682B" w:rsidP="00FC430B">
      <w:pPr>
        <w:rPr>
          <w:b/>
          <w:bCs/>
          <w:sz w:val="34"/>
          <w:szCs w:val="36"/>
          <w:rtl/>
        </w:rPr>
      </w:pPr>
      <w:r>
        <w:rPr>
          <w:rFonts w:hint="cs"/>
          <w:b/>
          <w:bCs/>
          <w:sz w:val="34"/>
          <w:szCs w:val="36"/>
          <w:rtl/>
        </w:rPr>
        <w:t>...............</w:t>
      </w:r>
    </w:p>
    <w:p w14:paraId="3B567586" w14:textId="050CE3F1" w:rsidR="00DF66AA" w:rsidRPr="00033625" w:rsidRDefault="00D5682B" w:rsidP="00033625">
      <w:pPr>
        <w:rPr>
          <w:rtl/>
        </w:rPr>
        <w:sectPr w:rsidR="00DF66AA" w:rsidRPr="00033625" w:rsidSect="005608D1">
          <w:headerReference w:type="default" r:id="rId9"/>
          <w:footerReference w:type="default" r:id="rId10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  <w:r>
        <w:rPr>
          <w:rFonts w:hint="cs"/>
          <w:rtl/>
        </w:rPr>
        <w:t>مهر و امضا</w:t>
      </w:r>
    </w:p>
    <w:p w14:paraId="7EE7774F" w14:textId="77777777" w:rsidR="00754A43" w:rsidRDefault="00754F4A" w:rsidP="00754F4A">
      <w:pPr>
        <w:pStyle w:val="Title16"/>
        <w:rPr>
          <w:b w:val="0"/>
          <w:bCs w:val="0"/>
          <w:sz w:val="26"/>
          <w:szCs w:val="28"/>
          <w:rtl/>
          <w:lang w:bidi="fa-IR"/>
        </w:rPr>
      </w:pPr>
      <w:r>
        <w:rPr>
          <w:rFonts w:hint="cs"/>
          <w:sz w:val="34"/>
          <w:szCs w:val="36"/>
          <w:rtl/>
        </w:rPr>
        <w:lastRenderedPageBreak/>
        <w:t>صفحه</w:t>
      </w:r>
      <w:r w:rsidR="004A7DBA">
        <w:rPr>
          <w:rFonts w:hint="cs"/>
          <w:sz w:val="34"/>
          <w:szCs w:val="36"/>
          <w:rtl/>
        </w:rPr>
        <w:t xml:space="preserve"> تأیید</w:t>
      </w:r>
      <w:r w:rsidR="004E0888" w:rsidRPr="00754A43">
        <w:rPr>
          <w:sz w:val="34"/>
          <w:szCs w:val="36"/>
          <w:rtl/>
        </w:rPr>
        <w:t xml:space="preserve"> اعضاء كميته </w:t>
      </w:r>
      <w:r w:rsidR="00F9220E">
        <w:rPr>
          <w:rFonts w:hint="cs"/>
          <w:sz w:val="34"/>
          <w:szCs w:val="36"/>
          <w:rtl/>
        </w:rPr>
        <w:t>بررسی طرح</w:t>
      </w:r>
    </w:p>
    <w:p w14:paraId="10D9058B" w14:textId="22AF2EFD" w:rsidR="00814939" w:rsidRPr="0063447D" w:rsidRDefault="00814939" w:rsidP="00954954">
      <w:pPr>
        <w:jc w:val="both"/>
        <w:rPr>
          <w:sz w:val="28"/>
          <w:rtl/>
          <w:lang w:bidi="fa-IR"/>
        </w:rPr>
      </w:pPr>
      <w:r w:rsidRPr="0063447D">
        <w:rPr>
          <w:rFonts w:hint="cs"/>
          <w:sz w:val="28"/>
          <w:rtl/>
          <w:lang w:bidi="fa-IR"/>
        </w:rPr>
        <w:t>اعضای کمیته</w:t>
      </w:r>
      <w:r w:rsidR="00754F4A" w:rsidRPr="0063447D">
        <w:rPr>
          <w:rFonts w:hint="cs"/>
          <w:sz w:val="28"/>
          <w:rtl/>
          <w:lang w:bidi="fa-IR"/>
        </w:rPr>
        <w:t>، نسخه نهایی</w:t>
      </w:r>
      <w:r w:rsidRPr="0063447D">
        <w:rPr>
          <w:rFonts w:hint="cs"/>
          <w:sz w:val="28"/>
          <w:rtl/>
          <w:lang w:bidi="fa-IR"/>
        </w:rPr>
        <w:t xml:space="preserve"> </w:t>
      </w:r>
      <w:r w:rsidR="00954954">
        <w:rPr>
          <w:rFonts w:hint="cs"/>
          <w:sz w:val="28"/>
          <w:rtl/>
          <w:lang w:bidi="fa-IR"/>
        </w:rPr>
        <w:t>گزارش پایان عملیات اکتشاف محدوده</w:t>
      </w:r>
      <w:r w:rsidRPr="0063447D">
        <w:rPr>
          <w:rFonts w:hint="cs"/>
          <w:sz w:val="28"/>
          <w:rtl/>
          <w:lang w:bidi="fa-IR"/>
        </w:rPr>
        <w:t xml:space="preserve">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Pr="0063447D">
        <w:rPr>
          <w:rFonts w:hint="cs"/>
          <w:sz w:val="28"/>
          <w:rtl/>
          <w:lang w:bidi="fa-IR"/>
        </w:rPr>
        <w:t>با کد</w:t>
      </w:r>
      <w:r w:rsidR="000D47EC">
        <w:rPr>
          <w:rFonts w:hint="cs"/>
          <w:sz w:val="28"/>
          <w:rtl/>
          <w:lang w:bidi="fa-IR"/>
        </w:rPr>
        <w:t xml:space="preserve"> شناسایی</w:t>
      </w:r>
      <w:r w:rsidRPr="0063447D">
        <w:rPr>
          <w:rFonts w:hint="cs"/>
          <w:sz w:val="28"/>
          <w:rtl/>
          <w:lang w:bidi="fa-IR"/>
        </w:rPr>
        <w:t xml:space="preserve">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Pr="0063447D">
        <w:rPr>
          <w:rFonts w:hint="cs"/>
          <w:sz w:val="28"/>
          <w:rtl/>
          <w:lang w:bidi="fa-IR"/>
        </w:rPr>
        <w:t xml:space="preserve">تهیه شده توسط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="00754F4A" w:rsidRPr="0063447D">
        <w:rPr>
          <w:rFonts w:hint="cs"/>
          <w:sz w:val="28"/>
          <w:rtl/>
          <w:lang w:bidi="fa-IR"/>
        </w:rPr>
        <w:t xml:space="preserve">را از </w:t>
      </w:r>
      <w:r w:rsidRPr="0063447D">
        <w:rPr>
          <w:rFonts w:hint="cs"/>
          <w:sz w:val="28"/>
          <w:rtl/>
          <w:lang w:bidi="fa-IR"/>
        </w:rPr>
        <w:t xml:space="preserve">نظر فرم و محتوا بررسی </w:t>
      </w:r>
      <w:r w:rsidR="00754F4A" w:rsidRPr="0063447D">
        <w:rPr>
          <w:rFonts w:hint="cs"/>
          <w:sz w:val="28"/>
          <w:rtl/>
          <w:lang w:bidi="fa-IR"/>
        </w:rPr>
        <w:t xml:space="preserve">و تایید کردند.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1528"/>
        <w:gridCol w:w="1087"/>
        <w:gridCol w:w="756"/>
        <w:gridCol w:w="992"/>
        <w:gridCol w:w="709"/>
        <w:gridCol w:w="1134"/>
        <w:gridCol w:w="1843"/>
      </w:tblGrid>
      <w:tr w:rsidR="00754F4A" w:rsidRPr="00754F4A" w14:paraId="7622BBED" w14:textId="77777777" w:rsidTr="00754F4A">
        <w:tc>
          <w:tcPr>
            <w:tcW w:w="678" w:type="dxa"/>
            <w:vAlign w:val="center"/>
          </w:tcPr>
          <w:p w14:paraId="70B6521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ردیف</w:t>
            </w:r>
          </w:p>
        </w:tc>
        <w:tc>
          <w:tcPr>
            <w:tcW w:w="1528" w:type="dxa"/>
            <w:vAlign w:val="center"/>
          </w:tcPr>
          <w:p w14:paraId="1D77A60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087" w:type="dxa"/>
            <w:vAlign w:val="center"/>
          </w:tcPr>
          <w:p w14:paraId="12292F9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رسته</w:t>
            </w:r>
          </w:p>
        </w:tc>
        <w:tc>
          <w:tcPr>
            <w:tcW w:w="756" w:type="dxa"/>
            <w:vAlign w:val="center"/>
          </w:tcPr>
          <w:p w14:paraId="51136D8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</w:t>
            </w:r>
          </w:p>
        </w:tc>
        <w:tc>
          <w:tcPr>
            <w:tcW w:w="992" w:type="dxa"/>
            <w:vAlign w:val="center"/>
          </w:tcPr>
          <w:p w14:paraId="715E8ED0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</w:t>
            </w:r>
          </w:p>
        </w:tc>
        <w:tc>
          <w:tcPr>
            <w:tcW w:w="709" w:type="dxa"/>
            <w:vAlign w:val="center"/>
          </w:tcPr>
          <w:p w14:paraId="5399C48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</w:t>
            </w:r>
          </w:p>
        </w:tc>
        <w:tc>
          <w:tcPr>
            <w:tcW w:w="1134" w:type="dxa"/>
            <w:vAlign w:val="center"/>
          </w:tcPr>
          <w:p w14:paraId="4D15A91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</w:t>
            </w:r>
          </w:p>
        </w:tc>
        <w:tc>
          <w:tcPr>
            <w:tcW w:w="1843" w:type="dxa"/>
            <w:vAlign w:val="center"/>
          </w:tcPr>
          <w:p w14:paraId="5304B1B8" w14:textId="06F396E8" w:rsidR="00754F4A" w:rsidRPr="00754F4A" w:rsidRDefault="000D47EC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مهر و </w:t>
            </w:r>
            <w:r w:rsidR="00754F4A"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امضا</w:t>
            </w:r>
          </w:p>
        </w:tc>
      </w:tr>
      <w:tr w:rsidR="00754F4A" w:rsidRPr="00754F4A" w14:paraId="2098280E" w14:textId="77777777" w:rsidTr="00754F4A">
        <w:tc>
          <w:tcPr>
            <w:tcW w:w="678" w:type="dxa"/>
            <w:vAlign w:val="center"/>
          </w:tcPr>
          <w:p w14:paraId="2D907C5E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1</w:t>
            </w:r>
          </w:p>
        </w:tc>
        <w:tc>
          <w:tcPr>
            <w:tcW w:w="1528" w:type="dxa"/>
            <w:vAlign w:val="center"/>
          </w:tcPr>
          <w:p w14:paraId="1AFFF300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819FA19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479C8CA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5BCC373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446EDEF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C6CAD7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2047216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63D9DD76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811DEA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6F005968" w14:textId="77777777" w:rsidTr="00754F4A">
        <w:tc>
          <w:tcPr>
            <w:tcW w:w="678" w:type="dxa"/>
            <w:vAlign w:val="center"/>
          </w:tcPr>
          <w:p w14:paraId="0845641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  <w:tc>
          <w:tcPr>
            <w:tcW w:w="1528" w:type="dxa"/>
            <w:vAlign w:val="center"/>
          </w:tcPr>
          <w:p w14:paraId="691CEF36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611E14E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46FD3C6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7C026DA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043517F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03E4AA5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7668402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1872AD0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0264C5AE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1CF29325" w14:textId="77777777" w:rsidTr="00754F4A">
        <w:tc>
          <w:tcPr>
            <w:tcW w:w="678" w:type="dxa"/>
            <w:vAlign w:val="center"/>
          </w:tcPr>
          <w:p w14:paraId="7B72E9A2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3</w:t>
            </w:r>
          </w:p>
        </w:tc>
        <w:tc>
          <w:tcPr>
            <w:tcW w:w="1528" w:type="dxa"/>
            <w:vAlign w:val="center"/>
          </w:tcPr>
          <w:p w14:paraId="0279F08E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B0E1F13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7CAEB2F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0EAD14F0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2108EAC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E23482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5A93F00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786C6A7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723CAE2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20945591" w14:textId="77777777" w:rsidTr="00754F4A">
        <w:tc>
          <w:tcPr>
            <w:tcW w:w="678" w:type="dxa"/>
            <w:vAlign w:val="center"/>
          </w:tcPr>
          <w:p w14:paraId="2103BF1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1528" w:type="dxa"/>
            <w:vAlign w:val="center"/>
          </w:tcPr>
          <w:p w14:paraId="27C6CE9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0F04CA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DB9555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7A0AFC8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1286F43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5E53400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3ACC8E9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5487BB6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762C67B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6EDC210F" w14:textId="77777777" w:rsidTr="00754F4A">
        <w:tc>
          <w:tcPr>
            <w:tcW w:w="678" w:type="dxa"/>
            <w:vAlign w:val="center"/>
          </w:tcPr>
          <w:p w14:paraId="75A34D0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5</w:t>
            </w:r>
          </w:p>
        </w:tc>
        <w:tc>
          <w:tcPr>
            <w:tcW w:w="1528" w:type="dxa"/>
            <w:vAlign w:val="center"/>
          </w:tcPr>
          <w:p w14:paraId="14CFE07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5E2E8B6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D06396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22D5E3F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02982F3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2357FD5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019EBA7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4164392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CF06EE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14:paraId="0DED27AD" w14:textId="77777777" w:rsidR="009C7178" w:rsidRDefault="009C7178" w:rsidP="00585BDC">
      <w:pPr>
        <w:pStyle w:val="Title16"/>
        <w:jc w:val="both"/>
        <w:rPr>
          <w:b w:val="0"/>
          <w:bCs w:val="0"/>
          <w:sz w:val="26"/>
          <w:szCs w:val="28"/>
          <w:rtl/>
        </w:rPr>
      </w:pPr>
    </w:p>
    <w:p w14:paraId="5E17C8A0" w14:textId="77777777" w:rsidR="001B13DE" w:rsidRDefault="001B13DE" w:rsidP="007C7941">
      <w:pPr>
        <w:pStyle w:val="NormalB"/>
        <w:rPr>
          <w:sz w:val="30"/>
          <w:szCs w:val="32"/>
          <w:rtl/>
        </w:rPr>
        <w:sectPr w:rsidR="001B13DE" w:rsidSect="005608D1">
          <w:headerReference w:type="default" r:id="rId11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5178857B" w14:textId="77777777" w:rsidR="00BA72AB" w:rsidRPr="00BA72AB" w:rsidRDefault="00BA72AB" w:rsidP="00BA72AB">
      <w:pPr>
        <w:pStyle w:val="NormalB"/>
        <w:jc w:val="center"/>
        <w:rPr>
          <w:sz w:val="36"/>
          <w:szCs w:val="36"/>
          <w:rtl/>
        </w:rPr>
      </w:pPr>
      <w:r w:rsidRPr="00BA72AB">
        <w:rPr>
          <w:rFonts w:hint="cs"/>
          <w:sz w:val="36"/>
          <w:szCs w:val="36"/>
          <w:rtl/>
        </w:rPr>
        <w:lastRenderedPageBreak/>
        <w:t>تعهدنامه</w:t>
      </w:r>
      <w:r w:rsidR="0056554F">
        <w:rPr>
          <w:rFonts w:hint="cs"/>
          <w:sz w:val="36"/>
          <w:szCs w:val="36"/>
          <w:rtl/>
        </w:rPr>
        <w:t xml:space="preserve"> صحت و</w:t>
      </w:r>
      <w:r w:rsidRPr="00BA72AB">
        <w:rPr>
          <w:rFonts w:hint="cs"/>
          <w:sz w:val="36"/>
          <w:szCs w:val="36"/>
          <w:rtl/>
        </w:rPr>
        <w:t xml:space="preserve"> اصالت گزارش</w:t>
      </w:r>
    </w:p>
    <w:p w14:paraId="17A593FB" w14:textId="35AA6931" w:rsidR="00073174" w:rsidRDefault="00BA72AB" w:rsidP="007F0F87">
      <w:pPr>
        <w:ind w:firstLine="284"/>
        <w:jc w:val="both"/>
        <w:rPr>
          <w:sz w:val="28"/>
          <w:rtl/>
        </w:rPr>
      </w:pPr>
      <w:r w:rsidRPr="00901522">
        <w:rPr>
          <w:rFonts w:hint="cs"/>
          <w:sz w:val="28"/>
          <w:rtl/>
        </w:rPr>
        <w:t xml:space="preserve">اينجانب </w:t>
      </w:r>
      <w:r>
        <w:rPr>
          <w:rFonts w:hint="cs"/>
          <w:sz w:val="28"/>
          <w:rtl/>
        </w:rPr>
        <w:t>.............................</w:t>
      </w:r>
      <w:r w:rsidR="007F0F87">
        <w:rPr>
          <w:rFonts w:hint="cs"/>
          <w:sz w:val="28"/>
          <w:rtl/>
        </w:rPr>
        <w:t xml:space="preserve"> فرزند ............................. </w:t>
      </w:r>
      <w:r>
        <w:rPr>
          <w:rFonts w:hint="cs"/>
          <w:sz w:val="28"/>
          <w:rtl/>
        </w:rPr>
        <w:t xml:space="preserve"> با کد ملی </w:t>
      </w:r>
      <w:r w:rsidR="007F0F87">
        <w:rPr>
          <w:rFonts w:hint="cs"/>
          <w:sz w:val="28"/>
          <w:rtl/>
        </w:rPr>
        <w:t xml:space="preserve">............................. </w:t>
      </w:r>
      <w:r>
        <w:rPr>
          <w:rFonts w:hint="cs"/>
          <w:sz w:val="28"/>
          <w:rtl/>
        </w:rPr>
        <w:t xml:space="preserve">و </w:t>
      </w:r>
      <w:r w:rsidR="000D47EC">
        <w:rPr>
          <w:rFonts w:hint="cs"/>
          <w:sz w:val="28"/>
          <w:rtl/>
        </w:rPr>
        <w:t xml:space="preserve"> شماره پروانه اشتغال</w:t>
      </w:r>
      <w:r>
        <w:rPr>
          <w:rFonts w:hint="cs"/>
          <w:sz w:val="28"/>
          <w:rtl/>
        </w:rPr>
        <w:t xml:space="preserve"> </w:t>
      </w:r>
      <w:r w:rsidR="007F0F87">
        <w:rPr>
          <w:rFonts w:hint="cs"/>
          <w:sz w:val="28"/>
          <w:rtl/>
        </w:rPr>
        <w:t xml:space="preserve">............................. </w:t>
      </w:r>
      <w:r w:rsidRPr="00901522">
        <w:rPr>
          <w:rFonts w:hint="cs"/>
          <w:sz w:val="28"/>
          <w:rtl/>
        </w:rPr>
        <w:t>متعهد مي‌شوم كه مطالب مندرج در اين</w:t>
      </w:r>
      <w:r>
        <w:rPr>
          <w:rFonts w:hint="cs"/>
          <w:sz w:val="28"/>
          <w:rtl/>
        </w:rPr>
        <w:t xml:space="preserve"> گزارش، حاصل بررسی</w:t>
      </w:r>
      <w:r w:rsidR="000C5AB0">
        <w:rPr>
          <w:rFonts w:hint="cs"/>
          <w:sz w:val="28"/>
          <w:rtl/>
        </w:rPr>
        <w:t xml:space="preserve"> علمی و فنی، بازدید میدانی</w:t>
      </w:r>
      <w:r>
        <w:rPr>
          <w:rFonts w:hint="cs"/>
          <w:sz w:val="28"/>
          <w:rtl/>
        </w:rPr>
        <w:t xml:space="preserve"> و نگارش اینجانب </w:t>
      </w:r>
      <w:r w:rsidR="00073174">
        <w:rPr>
          <w:rFonts w:hint="cs"/>
          <w:sz w:val="28"/>
          <w:rtl/>
        </w:rPr>
        <w:t>بوده و به دستاوردهای دیگران که در این گزارش از آن استفاده شده است، مطابق مقررات و روال متعارف ارجاع و در فهر</w:t>
      </w:r>
      <w:r w:rsidR="00C94942">
        <w:rPr>
          <w:rFonts w:hint="cs"/>
          <w:sz w:val="28"/>
          <w:rtl/>
        </w:rPr>
        <w:t>ست منابع و مآخذ ذکر گر</w:t>
      </w:r>
      <w:r w:rsidR="001004C8">
        <w:rPr>
          <w:rFonts w:hint="cs"/>
          <w:sz w:val="28"/>
          <w:rtl/>
        </w:rPr>
        <w:t>د</w:t>
      </w:r>
      <w:r w:rsidR="00C94942">
        <w:rPr>
          <w:rFonts w:hint="cs"/>
          <w:sz w:val="28"/>
          <w:rtl/>
        </w:rPr>
        <w:t>یده است.</w:t>
      </w:r>
    </w:p>
    <w:p w14:paraId="462AC4EC" w14:textId="4BB03BDF" w:rsidR="00BA72AB" w:rsidRPr="00901522" w:rsidRDefault="00073174" w:rsidP="00073174">
      <w:pPr>
        <w:spacing w:before="0"/>
        <w:ind w:firstLine="284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در صورت اثبات تخلف </w:t>
      </w:r>
      <w:r w:rsidR="001004C8">
        <w:rPr>
          <w:rFonts w:hint="cs"/>
          <w:sz w:val="28"/>
          <w:rtl/>
        </w:rPr>
        <w:t xml:space="preserve">اینجانب به عنوان </w:t>
      </w:r>
      <w:r>
        <w:rPr>
          <w:rFonts w:hint="cs"/>
          <w:sz w:val="28"/>
          <w:rtl/>
        </w:rPr>
        <w:t>تهیه کننده گزارش در رعایت مفاد مندرج در ماده 83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نامه اجرایی قانون نظام مهندسی معدن</w:t>
      </w:r>
      <w:r w:rsidR="00BA72AB">
        <w:rPr>
          <w:rFonts w:hint="cs"/>
          <w:sz w:val="28"/>
          <w:rtl/>
        </w:rPr>
        <w:t xml:space="preserve">، </w:t>
      </w:r>
      <w:r w:rsidR="001004C8">
        <w:rPr>
          <w:rFonts w:hint="cs"/>
          <w:sz w:val="28"/>
          <w:rtl/>
        </w:rPr>
        <w:t>سازمان</w:t>
      </w:r>
      <w:r w:rsidR="00E36FBB">
        <w:rPr>
          <w:rFonts w:hint="cs"/>
          <w:sz w:val="28"/>
          <w:rtl/>
          <w:lang w:bidi="fa-IR"/>
        </w:rPr>
        <w:t xml:space="preserve"> نظام مهندسی معدن</w:t>
      </w:r>
      <w:r w:rsidR="001004C8">
        <w:rPr>
          <w:rFonts w:hint="cs"/>
          <w:sz w:val="28"/>
          <w:rtl/>
        </w:rPr>
        <w:t xml:space="preserve"> استان مجاز است</w:t>
      </w:r>
      <w:r w:rsidR="00BA72AB">
        <w:rPr>
          <w:rFonts w:hint="cs"/>
          <w:sz w:val="28"/>
          <w:rtl/>
        </w:rPr>
        <w:t xml:space="preserve"> مطابق با ماده</w:t>
      </w:r>
      <w:r>
        <w:rPr>
          <w:rFonts w:hint="cs"/>
          <w:sz w:val="28"/>
          <w:rtl/>
        </w:rPr>
        <w:t xml:space="preserve"> 82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نامه اجرایی قانون نظام مهندسی معدن به تشخیص شورای انتظام</w:t>
      </w:r>
      <w:r w:rsidR="00E36FBB">
        <w:rPr>
          <w:rFonts w:hint="cs"/>
          <w:sz w:val="28"/>
          <w:rtl/>
        </w:rPr>
        <w:t>ی نظام مهندسی معدن استان</w:t>
      </w:r>
      <w:r w:rsidR="001004C8">
        <w:rPr>
          <w:rFonts w:hint="cs"/>
          <w:sz w:val="28"/>
          <w:rtl/>
        </w:rPr>
        <w:t xml:space="preserve"> بررسی و اقدام لازم را به عمل آورد. </w:t>
      </w:r>
    </w:p>
    <w:p w14:paraId="71D1692C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09BCBC37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288D4DF1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   </w:t>
      </w:r>
    </w:p>
    <w:p w14:paraId="4FF3E6B9" w14:textId="77777777" w:rsidR="00073174" w:rsidRPr="00754F4A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</w:t>
      </w:r>
      <w:r w:rsidRPr="00754F4A">
        <w:rPr>
          <w:rFonts w:hint="cs"/>
          <w:b w:val="0"/>
          <w:bCs w:val="0"/>
          <w:sz w:val="28"/>
          <w:szCs w:val="28"/>
          <w:rtl/>
        </w:rPr>
        <w:t>محل مهر و امضا تهیه کننده گزارش</w:t>
      </w:r>
    </w:p>
    <w:p w14:paraId="5AE72EAF" w14:textId="77777777" w:rsidR="00BA72AB" w:rsidRDefault="00BA72AB" w:rsidP="007C7941">
      <w:pPr>
        <w:pStyle w:val="NormalB"/>
        <w:rPr>
          <w:sz w:val="30"/>
          <w:szCs w:val="32"/>
          <w:rtl/>
        </w:rPr>
      </w:pPr>
    </w:p>
    <w:p w14:paraId="71F6C37E" w14:textId="77777777" w:rsidR="00901522" w:rsidRDefault="00901522" w:rsidP="00901522">
      <w:pPr>
        <w:ind w:firstLine="284"/>
        <w:rPr>
          <w:rFonts w:cs="Roya"/>
          <w:rtl/>
        </w:rPr>
      </w:pPr>
    </w:p>
    <w:p w14:paraId="22B6A366" w14:textId="77777777" w:rsidR="001B13DE" w:rsidRDefault="001B13DE" w:rsidP="00154BE0">
      <w:pPr>
        <w:rPr>
          <w:rFonts w:cs="Roya"/>
          <w:rtl/>
        </w:rPr>
        <w:sectPr w:rsidR="001B13DE" w:rsidSect="005608D1">
          <w:headerReference w:type="default" r:id="rId12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61C3B6F1" w14:textId="77777777" w:rsidR="006D780F" w:rsidRPr="001665E4" w:rsidRDefault="006D780F" w:rsidP="006A4A77">
      <w:pPr>
        <w:pStyle w:val="NormalB"/>
        <w:spacing w:before="0"/>
        <w:jc w:val="center"/>
        <w:rPr>
          <w:sz w:val="34"/>
          <w:szCs w:val="40"/>
          <w:rtl/>
        </w:rPr>
      </w:pPr>
      <w:r w:rsidRPr="00CA6CC2">
        <w:rPr>
          <w:rFonts w:hint="cs"/>
          <w:sz w:val="36"/>
          <w:szCs w:val="36"/>
          <w:rtl/>
        </w:rPr>
        <w:lastRenderedPageBreak/>
        <w:t>چكيده</w:t>
      </w:r>
    </w:p>
    <w:p w14:paraId="2C4E201B" w14:textId="77777777" w:rsidR="00FA01BC" w:rsidRDefault="00A05CD5" w:rsidP="00A05CD5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تهیه و تنظیم چکیده، نکات ذیل باید رعایت شود:</w:t>
      </w:r>
    </w:p>
    <w:p w14:paraId="451FEEB4" w14:textId="0C682BD7" w:rsidR="0062516B" w:rsidRPr="0062516B" w:rsidRDefault="00A05CD5" w:rsidP="0062516B">
      <w:pPr>
        <w:pStyle w:val="ListParagraph"/>
        <w:numPr>
          <w:ilvl w:val="0"/>
          <w:numId w:val="7"/>
        </w:numPr>
        <w:spacing w:before="0"/>
        <w:jc w:val="both"/>
        <w:rPr>
          <w:color w:val="000000" w:themeColor="text1"/>
          <w:lang w:bidi="fa-IR"/>
        </w:rPr>
      </w:pPr>
      <w:r w:rsidRPr="0062516B">
        <w:rPr>
          <w:rFonts w:hint="cs"/>
          <w:color w:val="000000" w:themeColor="text1"/>
          <w:rtl/>
          <w:lang w:bidi="fa-IR"/>
        </w:rPr>
        <w:t>چکیده فقط مختص درج نکات، مطالب و ارقام پر اهمیت است که در تصمیم</w:t>
      </w:r>
      <w:r w:rsidRPr="0062516B">
        <w:rPr>
          <w:color w:val="000000" w:themeColor="text1"/>
          <w:rtl/>
          <w:lang w:bidi="fa-IR"/>
        </w:rPr>
        <w:softHyphen/>
      </w:r>
      <w:r w:rsidRPr="0062516B">
        <w:rPr>
          <w:rFonts w:hint="cs"/>
          <w:color w:val="000000" w:themeColor="text1"/>
          <w:rtl/>
          <w:lang w:bidi="fa-IR"/>
        </w:rPr>
        <w:t>گیری مدیر</w:t>
      </w:r>
      <w:r w:rsidR="00ED5641" w:rsidRPr="0062516B">
        <w:rPr>
          <w:rFonts w:hint="cs"/>
          <w:color w:val="000000" w:themeColor="text1"/>
          <w:rtl/>
          <w:lang w:bidi="fa-IR"/>
        </w:rPr>
        <w:t>ی</w:t>
      </w:r>
      <w:r w:rsidRPr="0062516B">
        <w:rPr>
          <w:rFonts w:hint="cs"/>
          <w:color w:val="000000" w:themeColor="text1"/>
          <w:rtl/>
          <w:lang w:bidi="fa-IR"/>
        </w:rPr>
        <w:t>تی اهمیت دارد.</w:t>
      </w:r>
      <w:r w:rsidR="00A10837" w:rsidRPr="0062516B">
        <w:rPr>
          <w:rFonts w:hint="cs"/>
          <w:color w:val="000000" w:themeColor="text1"/>
          <w:rtl/>
          <w:lang w:bidi="fa-IR"/>
        </w:rPr>
        <w:t xml:space="preserve"> </w:t>
      </w:r>
      <w:r w:rsidR="0062516B" w:rsidRPr="0062516B">
        <w:rPr>
          <w:rFonts w:hint="cs"/>
          <w:color w:val="000000" w:themeColor="text1"/>
          <w:rtl/>
          <w:lang w:bidi="fa-IR"/>
        </w:rPr>
        <w:t xml:space="preserve">این موارد شامل نام کانسار و ماده یا مواد معدنی، وسعت محدوده، مطالعات انجام گرفته، </w:t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مقياس و وسعت نقشه</w:t>
      </w:r>
      <w:r w:rsidR="0062516B" w:rsidRPr="0062516B">
        <w:rPr>
          <w:rFonts w:ascii="Century Gothic" w:eastAsia="+mn-ea" w:hAnsi="Century Gothic"/>
          <w:color w:val="000000" w:themeColor="text1"/>
          <w:kern w:val="24"/>
          <w:sz w:val="28"/>
          <w:rtl/>
        </w:rPr>
        <w:softHyphen/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هاي توپوگرافي و زمي</w:t>
      </w:r>
      <w:r w:rsid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ن</w:t>
      </w:r>
      <w:r w:rsidR="0062516B">
        <w:rPr>
          <w:rFonts w:ascii="Century Gothic" w:eastAsia="+mn-ea"/>
          <w:color w:val="000000" w:themeColor="text1"/>
          <w:kern w:val="24"/>
          <w:sz w:val="28"/>
          <w:rtl/>
          <w:lang w:bidi="fa-IR"/>
        </w:rPr>
        <w:softHyphen/>
      </w:r>
      <w:r w:rsidR="0062516B">
        <w:rPr>
          <w:rFonts w:ascii="Century Gothic" w:eastAsia="+mn-ea" w:hAnsi="Century Gothic"/>
          <w:color w:val="000000" w:themeColor="text1"/>
          <w:kern w:val="24"/>
          <w:sz w:val="28"/>
          <w:rtl/>
        </w:rPr>
        <w:softHyphen/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شناسي، كليات زمين</w:t>
      </w:r>
      <w:r w:rsidR="0062516B">
        <w:rPr>
          <w:rFonts w:ascii="Century Gothic" w:eastAsia="+mn-ea" w:hAnsi="Century Gothic"/>
          <w:color w:val="000000" w:themeColor="text1"/>
          <w:kern w:val="24"/>
          <w:sz w:val="28"/>
          <w:rtl/>
        </w:rPr>
        <w:softHyphen/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شناسي منطقه</w:t>
      </w:r>
      <w:r w:rsid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،</w:t>
      </w:r>
      <w:r w:rsidR="0062516B" w:rsidRPr="0062516B">
        <w:rPr>
          <w:rFonts w:hint="cs"/>
          <w:color w:val="000000" w:themeColor="text1"/>
          <w:sz w:val="28"/>
          <w:rtl/>
        </w:rPr>
        <w:t xml:space="preserve"> </w:t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مقياس</w:t>
      </w:r>
      <w:r w:rsid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 xml:space="preserve"> و </w:t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روش اكتشافات ژئوفيزيكي و ژئوشيميايي انجام گرفته</w:t>
      </w:r>
      <w:r w:rsidR="0062516B" w:rsidRPr="0062516B">
        <w:rPr>
          <w:rFonts w:hint="cs"/>
          <w:color w:val="000000" w:themeColor="text1"/>
          <w:sz w:val="28"/>
          <w:rtl/>
        </w:rPr>
        <w:t xml:space="preserve">، </w:t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تعداد و حجم هر يك از حفريات اكتشافي</w:t>
      </w:r>
      <w:r w:rsidR="0062516B" w:rsidRPr="0062516B">
        <w:rPr>
          <w:rFonts w:hint="cs"/>
          <w:color w:val="000000" w:themeColor="text1"/>
          <w:sz w:val="28"/>
          <w:rtl/>
        </w:rPr>
        <w:t xml:space="preserve">، </w:t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روش يا روش</w:t>
      </w:r>
      <w:r w:rsidR="0062516B">
        <w:rPr>
          <w:rFonts w:ascii="Century Gothic" w:eastAsia="+mn-ea" w:hAnsi="Century Gothic"/>
          <w:color w:val="000000" w:themeColor="text1"/>
          <w:kern w:val="24"/>
          <w:sz w:val="28"/>
          <w:rtl/>
        </w:rPr>
        <w:softHyphen/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هاي فرآوري همراه با نتايج آن</w:t>
      </w:r>
      <w:r w:rsidR="0062516B">
        <w:rPr>
          <w:rFonts w:ascii="Century Gothic" w:eastAsia="+mn-ea"/>
          <w:color w:val="000000" w:themeColor="text1"/>
          <w:kern w:val="24"/>
          <w:sz w:val="28"/>
          <w:rtl/>
          <w:lang w:bidi="fa-IR"/>
        </w:rPr>
        <w:softHyphen/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ها</w:t>
      </w:r>
      <w:r w:rsidR="0062516B" w:rsidRPr="0062516B">
        <w:rPr>
          <w:rFonts w:hint="cs"/>
          <w:color w:val="000000" w:themeColor="text1"/>
          <w:sz w:val="28"/>
          <w:rtl/>
        </w:rPr>
        <w:t xml:space="preserve">، </w:t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نرخ بازگشت سرمايه</w:t>
      </w:r>
      <w:r w:rsidR="0062516B" w:rsidRPr="0062516B">
        <w:rPr>
          <w:rFonts w:hint="cs"/>
          <w:color w:val="000000" w:themeColor="text1"/>
          <w:sz w:val="28"/>
          <w:rtl/>
        </w:rPr>
        <w:t xml:space="preserve">، </w:t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ذخاير قطعي احتمالي و ممكن كانسار با درج عيار حد و سطح اعتماد</w:t>
      </w:r>
      <w:r w:rsidR="00936940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 xml:space="preserve"> و همچنین میزان هزینه اکتشافی برای اجرای کار</w:t>
      </w:r>
      <w:r w:rsidR="0062516B" w:rsidRP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 xml:space="preserve"> </w:t>
      </w:r>
      <w:r w:rsid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می</w:t>
      </w:r>
      <w:r w:rsidR="0062516B">
        <w:rPr>
          <w:rFonts w:ascii="Century Gothic" w:eastAsia="+mn-ea"/>
          <w:color w:val="000000" w:themeColor="text1"/>
          <w:kern w:val="24"/>
          <w:sz w:val="28"/>
          <w:rtl/>
          <w:lang w:bidi="fa-IR"/>
        </w:rPr>
        <w:softHyphen/>
      </w:r>
      <w:r w:rsidR="0062516B">
        <w:rPr>
          <w:rFonts w:ascii="Century Gothic" w:eastAsia="+mn-ea" w:hint="cs"/>
          <w:color w:val="000000" w:themeColor="text1"/>
          <w:kern w:val="24"/>
          <w:sz w:val="28"/>
          <w:rtl/>
          <w:lang w:bidi="fa-IR"/>
        </w:rPr>
        <w:t>باشد.</w:t>
      </w:r>
    </w:p>
    <w:p w14:paraId="47DF52C1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باید واضح، مختصر و منسجم باشد.</w:t>
      </w:r>
    </w:p>
    <w:p w14:paraId="5D76938C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نباید شامل اطلاعات یا ادعاهایی باشد که در متن گزارش به آن اشاره نشده است.</w:t>
      </w:r>
    </w:p>
    <w:p w14:paraId="29074F1B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مطالب عمومی نباید در چکیده درج شود.</w:t>
      </w:r>
    </w:p>
    <w:p w14:paraId="18729235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گزارش باید به زبان فارسی باشد.</w:t>
      </w:r>
    </w:p>
    <w:p w14:paraId="7E5FB518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مطالب مندرج در چکیده باید با اصطلاحات و عبارات فنی به کار رفته در متن یکسان باشد.</w:t>
      </w:r>
    </w:p>
    <w:p w14:paraId="38B3629D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در چکیده نباید از جدول و شکل استفاده شود.</w:t>
      </w:r>
    </w:p>
    <w:p w14:paraId="54DAF57A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در چکیده نباید از کلمات اختصاری تلفظ لاتین، علایم، فرمول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یا عباراتی که نیاز به توضیح یا زیرنویس دارد استفاده شود.</w:t>
      </w:r>
    </w:p>
    <w:p w14:paraId="6F083E5B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باید کوتاه و متناسب با حجم و محتوای متن گزارش و در یک یا حداکثر 2 صفحه تهیه شود.</w:t>
      </w:r>
    </w:p>
    <w:p w14:paraId="2A4D1E9F" w14:textId="77777777" w:rsidR="006A1A2F" w:rsidRDefault="00A10837" w:rsidP="00A10837">
      <w:pPr>
        <w:spacing w:before="0"/>
        <w:jc w:val="both"/>
        <w:rPr>
          <w:rtl/>
        </w:rPr>
      </w:pPr>
      <w:r>
        <w:rPr>
          <w:rFonts w:hint="cs"/>
          <w:rtl/>
          <w:lang w:bidi="fa-IR"/>
        </w:rPr>
        <w:t xml:space="preserve">     </w:t>
      </w:r>
    </w:p>
    <w:p w14:paraId="6B9C9373" w14:textId="77777777" w:rsidR="001434EC" w:rsidRPr="001665E4" w:rsidRDefault="001434EC" w:rsidP="001434EC">
      <w:pPr>
        <w:pStyle w:val="AbsTitle"/>
        <w:rPr>
          <w:sz w:val="26"/>
          <w:szCs w:val="32"/>
          <w:rtl/>
        </w:rPr>
      </w:pPr>
      <w:r w:rsidRPr="001665E4">
        <w:rPr>
          <w:rFonts w:hint="cs"/>
          <w:sz w:val="26"/>
          <w:szCs w:val="32"/>
          <w:rtl/>
        </w:rPr>
        <w:t xml:space="preserve">واژه‌های کلیدی: </w:t>
      </w:r>
    </w:p>
    <w:p w14:paraId="70D18CE0" w14:textId="77777777" w:rsidR="001434EC" w:rsidRPr="00D05702" w:rsidRDefault="001434EC" w:rsidP="004D6EAB">
      <w:pPr>
        <w:rPr>
          <w:rtl/>
        </w:rPr>
      </w:pPr>
      <w:r>
        <w:rPr>
          <w:rFonts w:hint="cs"/>
          <w:rtl/>
        </w:rPr>
        <w:t xml:space="preserve">کلیدواژه اول، ...، کلیدواژه </w:t>
      </w:r>
      <w:r w:rsidR="004D6EAB">
        <w:rPr>
          <w:rFonts w:hint="cs"/>
          <w:rtl/>
        </w:rPr>
        <w:t>پنجم</w:t>
      </w:r>
      <w:r>
        <w:rPr>
          <w:rFonts w:hint="cs"/>
          <w:rtl/>
        </w:rPr>
        <w:t xml:space="preserve"> (نوشتن </w:t>
      </w:r>
      <w:r w:rsidR="004D6EAB">
        <w:rPr>
          <w:rFonts w:hint="cs"/>
          <w:rtl/>
        </w:rPr>
        <w:t>سه</w:t>
      </w:r>
      <w:r>
        <w:rPr>
          <w:rFonts w:hint="cs"/>
          <w:rtl/>
        </w:rPr>
        <w:t xml:space="preserve"> تا </w:t>
      </w:r>
      <w:r w:rsidR="004D6EAB">
        <w:rPr>
          <w:rFonts w:hint="cs"/>
          <w:rtl/>
        </w:rPr>
        <w:t>پنج</w:t>
      </w:r>
      <w:r>
        <w:rPr>
          <w:rFonts w:hint="cs"/>
          <w:rtl/>
        </w:rPr>
        <w:t xml:space="preserve"> واژه کلیدی ضروری است)</w:t>
      </w:r>
    </w:p>
    <w:p w14:paraId="32164F02" w14:textId="77777777" w:rsidR="006D780F" w:rsidRPr="00D05702" w:rsidRDefault="006D780F" w:rsidP="00DB7C7E">
      <w:pPr>
        <w:rPr>
          <w:rtl/>
          <w:lang w:bidi="fa-IR"/>
        </w:rPr>
        <w:sectPr w:rsidR="006D780F" w:rsidRPr="00D05702" w:rsidSect="001D4300">
          <w:headerReference w:type="default" r:id="rId13"/>
          <w:footerReference w:type="default" r:id="rId14"/>
          <w:pgSz w:w="11906" w:h="16838" w:code="9"/>
          <w:pgMar w:top="1729" w:right="1729" w:bottom="1729" w:left="1440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216B2876" w14:textId="3B411377" w:rsidR="003F2F28" w:rsidRDefault="003F2F28" w:rsidP="003F2F28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>فهرست مطالب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3F2F28" w:rsidRPr="003F2F28" w14:paraId="30814A21" w14:textId="77777777" w:rsidTr="003F2F28">
        <w:tc>
          <w:tcPr>
            <w:tcW w:w="7451" w:type="dxa"/>
          </w:tcPr>
          <w:p w14:paraId="470CD98D" w14:textId="3728F049" w:rsidR="003F2F28" w:rsidRPr="003F2F28" w:rsidRDefault="003F2F28" w:rsidP="003F2F28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5302E112" w14:textId="58B1C500" w:rsidR="003F2F28" w:rsidRPr="003F2F28" w:rsidRDefault="003F2F28" w:rsidP="003F2F28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  <w:tr w:rsidR="003F2F28" w:rsidRPr="003F2F28" w14:paraId="77E5E97A" w14:textId="77777777" w:rsidTr="003F2F28">
        <w:tc>
          <w:tcPr>
            <w:tcW w:w="7451" w:type="dxa"/>
          </w:tcPr>
          <w:p w14:paraId="31989448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457D6DB1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</w:tr>
      <w:tr w:rsidR="003F2F28" w:rsidRPr="003F2F28" w14:paraId="2281BC17" w14:textId="77777777" w:rsidTr="003F2F28">
        <w:tc>
          <w:tcPr>
            <w:tcW w:w="7451" w:type="dxa"/>
          </w:tcPr>
          <w:p w14:paraId="2FB09ECC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25C8C6DC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</w:tr>
    </w:tbl>
    <w:p w14:paraId="4A948895" w14:textId="3F48997D" w:rsidR="003F2F28" w:rsidRDefault="003F2F28" w:rsidP="003F2F28">
      <w:pPr>
        <w:rPr>
          <w:sz w:val="32"/>
          <w:szCs w:val="32"/>
          <w:rtl/>
          <w:lang w:bidi="fa-IR"/>
        </w:rPr>
      </w:pPr>
    </w:p>
    <w:p w14:paraId="5F3536B0" w14:textId="177FD575" w:rsidR="003F2F28" w:rsidRDefault="003F2F28" w:rsidP="003F2F28">
      <w:pPr>
        <w:rPr>
          <w:sz w:val="32"/>
          <w:szCs w:val="32"/>
          <w:rtl/>
          <w:lang w:bidi="fa-IR"/>
        </w:rPr>
      </w:pPr>
    </w:p>
    <w:p w14:paraId="1E2CA2FA" w14:textId="77777777" w:rsidR="006D780F" w:rsidRPr="003F2F28" w:rsidRDefault="006D780F" w:rsidP="003F2F28">
      <w:pPr>
        <w:rPr>
          <w:sz w:val="32"/>
          <w:szCs w:val="32"/>
          <w:rtl/>
          <w:lang w:bidi="fa-IR"/>
        </w:rPr>
        <w:sectPr w:rsidR="006D780F" w:rsidRPr="003F2F28" w:rsidSect="006B16B9">
          <w:headerReference w:type="default" r:id="rId15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074D99DC" w14:textId="42F5ABC2" w:rsidR="00D87F49" w:rsidRDefault="00D87F49" w:rsidP="00D87F49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 w:rsidR="00357FAE">
        <w:rPr>
          <w:rFonts w:hint="cs"/>
          <w:b/>
          <w:bCs/>
          <w:sz w:val="32"/>
          <w:szCs w:val="32"/>
          <w:rtl/>
          <w:lang w:bidi="fa-IR"/>
        </w:rPr>
        <w:t>شکل</w:t>
      </w:r>
      <w:r w:rsidR="00357FAE">
        <w:rPr>
          <w:b/>
          <w:bCs/>
          <w:sz w:val="32"/>
          <w:szCs w:val="32"/>
          <w:rtl/>
          <w:lang w:bidi="fa-IR"/>
        </w:rPr>
        <w:softHyphen/>
      </w:r>
      <w:r w:rsidR="00357FAE">
        <w:rPr>
          <w:rFonts w:hint="cs"/>
          <w:b/>
          <w:bCs/>
          <w:sz w:val="32"/>
          <w:szCs w:val="32"/>
          <w:rtl/>
          <w:lang w:bidi="fa-IR"/>
        </w:rPr>
        <w:t>ها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D87F49" w:rsidRPr="003F2F28" w14:paraId="5FA531F8" w14:textId="77777777" w:rsidTr="0005396C">
        <w:tc>
          <w:tcPr>
            <w:tcW w:w="7451" w:type="dxa"/>
          </w:tcPr>
          <w:p w14:paraId="4714377B" w14:textId="77777777" w:rsidR="00D87F49" w:rsidRPr="003F2F28" w:rsidRDefault="00D87F49" w:rsidP="0005396C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6DA14A1D" w14:textId="77777777" w:rsidR="00D87F49" w:rsidRPr="003F2F28" w:rsidRDefault="00D87F49" w:rsidP="0005396C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</w:tbl>
    <w:p w14:paraId="560FFDE9" w14:textId="77777777" w:rsidR="00F379C2" w:rsidRDefault="00F379C2">
      <w:pPr>
        <w:pStyle w:val="TableofFigures"/>
        <w:tabs>
          <w:tab w:val="right" w:leader="dot" w:pos="8727"/>
        </w:tabs>
        <w:rPr>
          <w:rtl/>
        </w:rPr>
      </w:pPr>
    </w:p>
    <w:p w14:paraId="3E8CB9C6" w14:textId="77777777" w:rsidR="006D780F" w:rsidRDefault="006D780F" w:rsidP="00DB7C7E">
      <w:pPr>
        <w:rPr>
          <w:rtl/>
          <w:lang w:bidi="fa-IR"/>
        </w:rPr>
      </w:pPr>
    </w:p>
    <w:p w14:paraId="37BFAA83" w14:textId="77777777" w:rsidR="00C1412E" w:rsidRPr="00D05702" w:rsidRDefault="00C1412E" w:rsidP="00DB7C7E">
      <w:pPr>
        <w:rPr>
          <w:rtl/>
        </w:rPr>
        <w:sectPr w:rsidR="00C1412E" w:rsidRPr="00D05702" w:rsidSect="006B16B9">
          <w:headerReference w:type="default" r:id="rId16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5A2572E0" w14:textId="173372A2" w:rsidR="00033EE7" w:rsidRDefault="00033EE7" w:rsidP="00033EE7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>
        <w:rPr>
          <w:rFonts w:hint="cs"/>
          <w:b/>
          <w:bCs/>
          <w:sz w:val="32"/>
          <w:szCs w:val="32"/>
          <w:rtl/>
          <w:lang w:bidi="fa-IR"/>
        </w:rPr>
        <w:t>جداول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033EE7" w:rsidRPr="003F2F28" w14:paraId="477A3C32" w14:textId="77777777" w:rsidTr="0005396C">
        <w:tc>
          <w:tcPr>
            <w:tcW w:w="7451" w:type="dxa"/>
          </w:tcPr>
          <w:p w14:paraId="69B4EDCA" w14:textId="77777777" w:rsidR="00033EE7" w:rsidRPr="003F2F28" w:rsidRDefault="00033EE7" w:rsidP="0005396C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5D13463B" w14:textId="77777777" w:rsidR="00033EE7" w:rsidRPr="003F2F28" w:rsidRDefault="00033EE7" w:rsidP="0005396C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</w:tbl>
    <w:p w14:paraId="6DFE919F" w14:textId="77777777" w:rsidR="0066173C" w:rsidRPr="00033EE7" w:rsidRDefault="0066173C" w:rsidP="00033EE7">
      <w:pPr>
        <w:rPr>
          <w:rtl/>
          <w:lang w:bidi="fa-IR"/>
        </w:rPr>
        <w:sectPr w:rsidR="0066173C" w:rsidRPr="00033EE7" w:rsidSect="006B16B9">
          <w:headerReference w:type="default" r:id="rId17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393E2758" w14:textId="3DDC82E4" w:rsidR="00AA5B2B" w:rsidRPr="00AA5B2B" w:rsidRDefault="00AA5B2B" w:rsidP="00AA5B2B">
      <w:pPr>
        <w:pStyle w:val="NormalB"/>
        <w:jc w:val="center"/>
        <w:rPr>
          <w:rFonts w:eastAsia="SimSun"/>
          <w:sz w:val="32"/>
          <w:szCs w:val="32"/>
          <w:rtl/>
        </w:rPr>
      </w:pPr>
      <w:r w:rsidRPr="00AA5B2B">
        <w:rPr>
          <w:rFonts w:eastAsia="SimSun" w:hint="cs"/>
          <w:sz w:val="32"/>
          <w:szCs w:val="32"/>
          <w:rtl/>
        </w:rPr>
        <w:lastRenderedPageBreak/>
        <w:t>فهرست علائم</w:t>
      </w:r>
    </w:p>
    <w:p w14:paraId="6683B640" w14:textId="77777777"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>
        <w:rPr>
          <w:rFonts w:eastAsia="SimSun" w:hint="cs"/>
          <w:rtl/>
        </w:rPr>
        <w:t xml:space="preserve">لاتين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EF1199" w14:paraId="708AF2F9" w14:textId="77777777">
        <w:tc>
          <w:tcPr>
            <w:tcW w:w="1316" w:type="dxa"/>
            <w:vAlign w:val="center"/>
          </w:tcPr>
          <w:p w14:paraId="65F3A830" w14:textId="77777777" w:rsidR="00EF1199" w:rsidRPr="00F403FB" w:rsidRDefault="00EF1199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4F882BB4" w14:textId="77777777" w:rsidR="00EF1199" w:rsidRPr="00F403FB" w:rsidRDefault="00EF119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601724E" w14:textId="77777777" w:rsidR="00EF1199" w:rsidRPr="00F403FB" w:rsidRDefault="00EF1199" w:rsidP="006B16B9">
            <w:pPr>
              <w:rPr>
                <w:rtl/>
                <w:lang w:bidi="fa-IR"/>
              </w:rPr>
            </w:pPr>
          </w:p>
        </w:tc>
      </w:tr>
      <w:tr w:rsidR="00F95452" w14:paraId="30A32077" w14:textId="77777777">
        <w:tc>
          <w:tcPr>
            <w:tcW w:w="1316" w:type="dxa"/>
            <w:vAlign w:val="center"/>
          </w:tcPr>
          <w:p w14:paraId="1D983617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35FDF1A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FFEE4FA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</w:tr>
      <w:tr w:rsidR="00F95452" w14:paraId="47B8FEF4" w14:textId="77777777">
        <w:tc>
          <w:tcPr>
            <w:tcW w:w="1316" w:type="dxa"/>
            <w:vAlign w:val="center"/>
          </w:tcPr>
          <w:p w14:paraId="7D21404E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FACF0AF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289A6F9F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5C09404E" w14:textId="77777777">
        <w:tc>
          <w:tcPr>
            <w:tcW w:w="1316" w:type="dxa"/>
            <w:vAlign w:val="center"/>
          </w:tcPr>
          <w:p w14:paraId="1F19A877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6609E32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3A1AA26" w14:textId="77777777" w:rsidR="00F95452" w:rsidRPr="00F403FB" w:rsidRDefault="00F95452" w:rsidP="009A53A9">
            <w:pPr>
              <w:rPr>
                <w:rtl/>
                <w:lang w:bidi="fa-IR"/>
              </w:rPr>
            </w:pPr>
          </w:p>
        </w:tc>
      </w:tr>
      <w:tr w:rsidR="00F95452" w14:paraId="657455DF" w14:textId="77777777">
        <w:tc>
          <w:tcPr>
            <w:tcW w:w="1316" w:type="dxa"/>
            <w:vAlign w:val="center"/>
          </w:tcPr>
          <w:p w14:paraId="69F4DBA2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19AB3E2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56F3E3BB" w14:textId="77777777" w:rsidR="00F95452" w:rsidRPr="00F733B6" w:rsidRDefault="00F95452" w:rsidP="009A53A9">
            <w:pPr>
              <w:rPr>
                <w:rtl/>
                <w:lang w:bidi="fa-IR"/>
              </w:rPr>
            </w:pPr>
          </w:p>
        </w:tc>
      </w:tr>
    </w:tbl>
    <w:p w14:paraId="3B0F3D27" w14:textId="77777777" w:rsidR="00283F96" w:rsidRDefault="00283F96" w:rsidP="00397DC9">
      <w:pPr>
        <w:pStyle w:val="NormalB"/>
        <w:rPr>
          <w:rFonts w:eastAsia="SimSun"/>
          <w:rtl/>
          <w:lang w:bidi="fa-IR"/>
        </w:rPr>
      </w:pPr>
    </w:p>
    <w:p w14:paraId="52A9E5A5" w14:textId="77777777"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 w:rsidRPr="00397DC9">
        <w:rPr>
          <w:rFonts w:eastAsia="SimSun" w:hint="cs"/>
          <w:rtl/>
        </w:rPr>
        <w:t xml:space="preserve">يوناني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397DC9" w14:paraId="32955FBB" w14:textId="77777777">
        <w:tc>
          <w:tcPr>
            <w:tcW w:w="1316" w:type="dxa"/>
            <w:vAlign w:val="center"/>
          </w:tcPr>
          <w:p w14:paraId="5ADBDB08" w14:textId="77777777" w:rsidR="00397DC9" w:rsidRPr="00F403FB" w:rsidRDefault="00397DC9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F6EB7EB" w14:textId="77777777" w:rsidR="00397DC9" w:rsidRPr="00F403FB" w:rsidRDefault="00397DC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15928F6F" w14:textId="77777777" w:rsidR="00397DC9" w:rsidRPr="00F403FB" w:rsidRDefault="00397DC9" w:rsidP="006B16B9">
            <w:pPr>
              <w:rPr>
                <w:rtl/>
                <w:lang w:bidi="fa-IR"/>
              </w:rPr>
            </w:pPr>
          </w:p>
        </w:tc>
      </w:tr>
      <w:tr w:rsidR="00F95452" w14:paraId="20E0A7FA" w14:textId="77777777">
        <w:tc>
          <w:tcPr>
            <w:tcW w:w="1316" w:type="dxa"/>
            <w:vAlign w:val="center"/>
          </w:tcPr>
          <w:p w14:paraId="27864A93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65E7A15F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0226ADA8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</w:tr>
      <w:tr w:rsidR="00F95452" w14:paraId="331B2FEC" w14:textId="77777777">
        <w:tc>
          <w:tcPr>
            <w:tcW w:w="1316" w:type="dxa"/>
            <w:vAlign w:val="center"/>
          </w:tcPr>
          <w:p w14:paraId="6598E029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4DC7A8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095593FE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490F81E9" w14:textId="77777777">
        <w:tc>
          <w:tcPr>
            <w:tcW w:w="1316" w:type="dxa"/>
            <w:vAlign w:val="center"/>
          </w:tcPr>
          <w:p w14:paraId="350A3080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62F36814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2EECAF5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2C0256F8" w14:textId="77777777">
        <w:tc>
          <w:tcPr>
            <w:tcW w:w="1316" w:type="dxa"/>
            <w:vAlign w:val="center"/>
          </w:tcPr>
          <w:p w14:paraId="72F7914C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1E8DFFA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48958B00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</w:tbl>
    <w:p w14:paraId="56E8B85F" w14:textId="7C081B5C" w:rsidR="00555A9C" w:rsidRPr="00397DC9" w:rsidRDefault="00555A9C" w:rsidP="00555A9C">
      <w:pPr>
        <w:pStyle w:val="NormalB"/>
        <w:rPr>
          <w:rFonts w:eastAsia="SimSun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555A9C" w14:paraId="6163AC26" w14:textId="77777777">
        <w:tc>
          <w:tcPr>
            <w:tcW w:w="1316" w:type="dxa"/>
            <w:vAlign w:val="center"/>
          </w:tcPr>
          <w:p w14:paraId="38F60940" w14:textId="77777777" w:rsidR="00555A9C" w:rsidRPr="00F403FB" w:rsidRDefault="00555A9C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51CDB5F0" w14:textId="77777777" w:rsidR="00555A9C" w:rsidRPr="00F403FB" w:rsidRDefault="00555A9C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5BC9A249" w14:textId="77777777" w:rsidR="00555A9C" w:rsidRPr="00F403FB" w:rsidRDefault="00555A9C" w:rsidP="006B16B9">
            <w:pPr>
              <w:rPr>
                <w:rtl/>
                <w:lang w:bidi="fa-IR"/>
              </w:rPr>
            </w:pPr>
          </w:p>
        </w:tc>
      </w:tr>
    </w:tbl>
    <w:p w14:paraId="47D021A5" w14:textId="77777777" w:rsidR="0066173C" w:rsidRDefault="0066173C" w:rsidP="00DB7C7E">
      <w:pPr>
        <w:rPr>
          <w:rtl/>
          <w:lang w:bidi="fa-IR"/>
        </w:rPr>
      </w:pPr>
    </w:p>
    <w:p w14:paraId="16A789BD" w14:textId="77777777" w:rsidR="0066173C" w:rsidRPr="00D05702" w:rsidRDefault="0066173C" w:rsidP="00DB7C7E">
      <w:pPr>
        <w:rPr>
          <w:rtl/>
          <w:lang w:bidi="fa-IR"/>
        </w:rPr>
        <w:sectPr w:rsidR="0066173C" w:rsidRPr="00D05702" w:rsidSect="006B16B9">
          <w:headerReference w:type="default" r:id="rId18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5104C91B" w14:textId="77777777" w:rsidR="00D3677D" w:rsidRDefault="00D3677D" w:rsidP="004139B8">
      <w:pPr>
        <w:pStyle w:val="Heading1"/>
        <w:rPr>
          <w:rtl/>
        </w:rPr>
      </w:pPr>
      <w:bookmarkStart w:id="0" w:name="_Toc115553011"/>
      <w:bookmarkStart w:id="1" w:name="_Toc118681153"/>
    </w:p>
    <w:p w14:paraId="3FA3EBD9" w14:textId="77777777" w:rsidR="00D3677D" w:rsidRDefault="00D3677D" w:rsidP="004139B8">
      <w:pPr>
        <w:pStyle w:val="Heading1"/>
        <w:rPr>
          <w:rtl/>
        </w:rPr>
      </w:pPr>
    </w:p>
    <w:p w14:paraId="6E865754" w14:textId="77777777" w:rsidR="00074427" w:rsidRDefault="00681F07" w:rsidP="004139B8">
      <w:pPr>
        <w:pStyle w:val="Heading1"/>
        <w:rPr>
          <w:sz w:val="52"/>
          <w:szCs w:val="52"/>
          <w:rtl/>
        </w:rPr>
      </w:pPr>
      <w:bookmarkStart w:id="2" w:name="_Toc465667638"/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اول</w:t>
      </w:r>
      <w:r w:rsidRPr="00F106F8">
        <w:rPr>
          <w:sz w:val="52"/>
          <w:szCs w:val="52"/>
          <w:rtl/>
        </w:rPr>
        <w:br/>
      </w:r>
      <w:r w:rsidR="008B528F" w:rsidRPr="00F106F8">
        <w:rPr>
          <w:sz w:val="52"/>
          <w:szCs w:val="52"/>
          <w:rtl/>
        </w:rPr>
        <w:t xml:space="preserve"> </w:t>
      </w:r>
      <w:bookmarkEnd w:id="0"/>
      <w:bookmarkEnd w:id="1"/>
      <w:r w:rsidR="004139B8" w:rsidRPr="00F106F8">
        <w:rPr>
          <w:rFonts w:hint="eastAsia"/>
          <w:sz w:val="52"/>
          <w:szCs w:val="52"/>
          <w:rtl/>
        </w:rPr>
        <w:t>کل</w:t>
      </w:r>
      <w:r w:rsidR="004139B8" w:rsidRPr="00F106F8">
        <w:rPr>
          <w:rFonts w:hint="cs"/>
          <w:sz w:val="52"/>
          <w:szCs w:val="52"/>
          <w:rtl/>
        </w:rPr>
        <w:t>ی</w:t>
      </w:r>
      <w:r w:rsidR="004139B8" w:rsidRPr="00F106F8">
        <w:rPr>
          <w:rFonts w:hint="eastAsia"/>
          <w:sz w:val="52"/>
          <w:szCs w:val="52"/>
          <w:rtl/>
        </w:rPr>
        <w:t>ات</w:t>
      </w:r>
    </w:p>
    <w:p w14:paraId="345BE67C" w14:textId="32D11D6A" w:rsidR="00E34058" w:rsidRDefault="008B528F" w:rsidP="004139B8">
      <w:pPr>
        <w:pStyle w:val="Heading1"/>
        <w:rPr>
          <w:rtl/>
        </w:rPr>
      </w:pPr>
      <w:r>
        <w:rPr>
          <w:rtl/>
        </w:rPr>
        <w:br w:type="page"/>
      </w:r>
      <w:bookmarkEnd w:id="2"/>
    </w:p>
    <w:p w14:paraId="47B057D7" w14:textId="77777777" w:rsidR="00074427" w:rsidRPr="003E1B67" w:rsidRDefault="00074427" w:rsidP="00074427">
      <w:pPr>
        <w:pStyle w:val="NormalB"/>
        <w:spacing w:before="240"/>
        <w:jc w:val="both"/>
        <w:rPr>
          <w:sz w:val="32"/>
          <w:szCs w:val="32"/>
          <w:rtl/>
        </w:rPr>
      </w:pPr>
      <w:r w:rsidRPr="003E1B67">
        <w:rPr>
          <w:rFonts w:hint="cs"/>
          <w:sz w:val="32"/>
          <w:szCs w:val="32"/>
          <w:rtl/>
        </w:rPr>
        <w:lastRenderedPageBreak/>
        <w:t>1-1- آشنایی</w:t>
      </w:r>
    </w:p>
    <w:p w14:paraId="5326BAF5" w14:textId="77777777" w:rsidR="00074427" w:rsidRDefault="00074427" w:rsidP="003B74E2">
      <w:pPr>
        <w:pStyle w:val="NormalB"/>
        <w:spacing w:before="0"/>
        <w:jc w:val="both"/>
        <w:rPr>
          <w:b w:val="0"/>
          <w:bCs w:val="0"/>
          <w:sz w:val="28"/>
          <w:rtl/>
        </w:rPr>
      </w:pPr>
      <w:r w:rsidRPr="009C4348">
        <w:rPr>
          <w:rFonts w:hint="cs"/>
          <w:b w:val="0"/>
          <w:bCs w:val="0"/>
          <w:sz w:val="28"/>
          <w:rtl/>
        </w:rPr>
        <w:t xml:space="preserve">     در این قسمت</w:t>
      </w:r>
      <w:r>
        <w:rPr>
          <w:rFonts w:hint="cs"/>
          <w:b w:val="0"/>
          <w:bCs w:val="0"/>
          <w:sz w:val="28"/>
          <w:rtl/>
        </w:rPr>
        <w:t xml:space="preserve"> باید</w:t>
      </w:r>
      <w:r w:rsidRPr="009C4348">
        <w:rPr>
          <w:rFonts w:hint="cs"/>
          <w:b w:val="0"/>
          <w:bCs w:val="0"/>
          <w:sz w:val="28"/>
          <w:rtl/>
        </w:rPr>
        <w:t xml:space="preserve"> </w:t>
      </w:r>
      <w:r>
        <w:rPr>
          <w:rFonts w:hint="cs"/>
          <w:b w:val="0"/>
          <w:bCs w:val="0"/>
          <w:sz w:val="28"/>
          <w:rtl/>
        </w:rPr>
        <w:t>کلیاتی در خصوص ماده یا مواد معدنی مورد درخواست، مشخصات درخواست کننده، و سوابق اداری محدوده اکتشافی شامل کلیه مکاتبات افراد حقیقی و حقوقی از ارگان</w:t>
      </w:r>
      <w:r>
        <w:rPr>
          <w:b w:val="0"/>
          <w:bCs w:val="0"/>
          <w:sz w:val="28"/>
          <w:rtl/>
        </w:rPr>
        <w:softHyphen/>
      </w:r>
      <w:r>
        <w:rPr>
          <w:rFonts w:hint="cs"/>
          <w:b w:val="0"/>
          <w:bCs w:val="0"/>
          <w:sz w:val="28"/>
          <w:rtl/>
        </w:rPr>
        <w:t>های مختلف به شرح ذیل و در حداکثر یک صفحه ارائه شود (هر مورد به ترتیب شماره و به صورت تیتروار و با رعایت ترتیب زمانی ارائه شود):</w:t>
      </w:r>
    </w:p>
    <w:p w14:paraId="0FDF1968" w14:textId="77777777" w:rsidR="00074427" w:rsidRPr="00A6512B" w:rsidRDefault="00074427" w:rsidP="003B74E2">
      <w:pPr>
        <w:pStyle w:val="NormalB"/>
        <w:numPr>
          <w:ilvl w:val="0"/>
          <w:numId w:val="40"/>
        </w:numPr>
        <w:spacing w:before="0"/>
        <w:rPr>
          <w:b w:val="0"/>
          <w:bCs w:val="0"/>
          <w:sz w:val="28"/>
          <w:rtl/>
        </w:rPr>
      </w:pPr>
      <w:r w:rsidRPr="00A6512B">
        <w:rPr>
          <w:b w:val="0"/>
          <w:bCs w:val="0"/>
          <w:sz w:val="28"/>
          <w:rtl/>
        </w:rPr>
        <w:t>شماره و تار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rFonts w:hint="eastAsia"/>
          <w:b w:val="0"/>
          <w:bCs w:val="0"/>
          <w:sz w:val="28"/>
          <w:rtl/>
        </w:rPr>
        <w:t>خ</w:t>
      </w:r>
      <w:r w:rsidRPr="00A6512B">
        <w:rPr>
          <w:b w:val="0"/>
          <w:bCs w:val="0"/>
          <w:sz w:val="28"/>
          <w:rtl/>
        </w:rPr>
        <w:t xml:space="preserve"> ثبت درخواست متقاض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</w:t>
      </w:r>
      <w:r>
        <w:rPr>
          <w:rFonts w:hint="cs"/>
          <w:b w:val="0"/>
          <w:bCs w:val="0"/>
          <w:sz w:val="28"/>
          <w:rtl/>
        </w:rPr>
        <w:t>(</w:t>
      </w:r>
      <w:r w:rsidRPr="00A6512B">
        <w:rPr>
          <w:b w:val="0"/>
          <w:bCs w:val="0"/>
          <w:sz w:val="28"/>
          <w:rtl/>
        </w:rPr>
        <w:t>به همراه شماره شناسا</w:t>
      </w:r>
      <w:r w:rsidRPr="00A6512B">
        <w:rPr>
          <w:rFonts w:hint="cs"/>
          <w:b w:val="0"/>
          <w:bCs w:val="0"/>
          <w:sz w:val="28"/>
          <w:rtl/>
        </w:rPr>
        <w:t>یی</w:t>
      </w:r>
      <w:r w:rsidRPr="00A6512B">
        <w:rPr>
          <w:b w:val="0"/>
          <w:bCs w:val="0"/>
          <w:sz w:val="28"/>
          <w:rtl/>
        </w:rPr>
        <w:t xml:space="preserve"> محدوده کاداستر</w:t>
      </w:r>
      <w:r>
        <w:rPr>
          <w:rFonts w:hint="cs"/>
          <w:b w:val="0"/>
          <w:bCs w:val="0"/>
          <w:sz w:val="28"/>
          <w:rtl/>
        </w:rPr>
        <w:t>)</w:t>
      </w:r>
    </w:p>
    <w:p w14:paraId="7CDE5A6F" w14:textId="19576A34" w:rsidR="00074427" w:rsidRDefault="00074427" w:rsidP="003B74E2">
      <w:pPr>
        <w:pStyle w:val="NormalB"/>
        <w:numPr>
          <w:ilvl w:val="0"/>
          <w:numId w:val="40"/>
        </w:numPr>
        <w:spacing w:before="0"/>
        <w:jc w:val="both"/>
        <w:rPr>
          <w:b w:val="0"/>
          <w:bCs w:val="0"/>
          <w:sz w:val="28"/>
        </w:rPr>
      </w:pPr>
      <w:r w:rsidRPr="00A6512B">
        <w:rPr>
          <w:rFonts w:hint="cs"/>
          <w:b w:val="0"/>
          <w:bCs w:val="0"/>
          <w:sz w:val="28"/>
          <w:rtl/>
        </w:rPr>
        <w:t>شماره</w:t>
      </w:r>
      <w:r w:rsidRPr="00A6512B">
        <w:rPr>
          <w:b w:val="0"/>
          <w:bCs w:val="0"/>
          <w:sz w:val="28"/>
          <w:rtl/>
        </w:rPr>
        <w:t xml:space="preserve"> و تار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rFonts w:hint="eastAsia"/>
          <w:b w:val="0"/>
          <w:bCs w:val="0"/>
          <w:sz w:val="28"/>
          <w:rtl/>
        </w:rPr>
        <w:t>خ</w:t>
      </w:r>
      <w:r w:rsidRPr="00A6512B">
        <w:rPr>
          <w:b w:val="0"/>
          <w:bCs w:val="0"/>
          <w:sz w:val="28"/>
          <w:rtl/>
        </w:rPr>
        <w:t xml:space="preserve"> نامه موافقت با محدوده آزاد ارسال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از </w:t>
      </w:r>
      <w:r w:rsidR="00936940">
        <w:rPr>
          <w:rFonts w:hint="cs"/>
          <w:b w:val="0"/>
          <w:bCs w:val="0"/>
          <w:sz w:val="28"/>
          <w:rtl/>
        </w:rPr>
        <w:t>اداره کل</w:t>
      </w:r>
      <w:r w:rsidR="00936940" w:rsidRPr="00A6512B">
        <w:rPr>
          <w:b w:val="0"/>
          <w:bCs w:val="0"/>
          <w:sz w:val="28"/>
          <w:rtl/>
        </w:rPr>
        <w:t xml:space="preserve"> </w:t>
      </w:r>
      <w:r w:rsidRPr="00A6512B">
        <w:rPr>
          <w:b w:val="0"/>
          <w:bCs w:val="0"/>
          <w:sz w:val="28"/>
          <w:rtl/>
        </w:rPr>
        <w:t>صمت به دستگاهها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موضوع ماده 24 قانون معادن</w:t>
      </w:r>
    </w:p>
    <w:p w14:paraId="7940423E" w14:textId="77777777" w:rsidR="00074427" w:rsidRDefault="00074427" w:rsidP="003B74E2">
      <w:pPr>
        <w:pStyle w:val="NormalB"/>
        <w:numPr>
          <w:ilvl w:val="0"/>
          <w:numId w:val="40"/>
        </w:numPr>
        <w:spacing w:before="0"/>
        <w:jc w:val="both"/>
        <w:rPr>
          <w:b w:val="0"/>
          <w:bCs w:val="0"/>
          <w:sz w:val="28"/>
        </w:rPr>
      </w:pPr>
      <w:r w:rsidRPr="00A6512B">
        <w:rPr>
          <w:rFonts w:hint="cs"/>
          <w:b w:val="0"/>
          <w:bCs w:val="0"/>
          <w:sz w:val="28"/>
          <w:rtl/>
        </w:rPr>
        <w:t>شماره</w:t>
      </w:r>
      <w:r w:rsidRPr="00A6512B">
        <w:rPr>
          <w:b w:val="0"/>
          <w:bCs w:val="0"/>
          <w:sz w:val="28"/>
          <w:rtl/>
        </w:rPr>
        <w:t xml:space="preserve"> و تار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rFonts w:hint="eastAsia"/>
          <w:b w:val="0"/>
          <w:bCs w:val="0"/>
          <w:sz w:val="28"/>
          <w:rtl/>
        </w:rPr>
        <w:t>خ</w:t>
      </w:r>
      <w:r w:rsidRPr="00A6512B">
        <w:rPr>
          <w:b w:val="0"/>
          <w:bCs w:val="0"/>
          <w:sz w:val="28"/>
          <w:rtl/>
        </w:rPr>
        <w:t xml:space="preserve"> موافقتنامه ها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در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rFonts w:hint="eastAsia"/>
          <w:b w:val="0"/>
          <w:bCs w:val="0"/>
          <w:sz w:val="28"/>
          <w:rtl/>
        </w:rPr>
        <w:t>افت</w:t>
      </w:r>
      <w:r w:rsidRPr="00A6512B">
        <w:rPr>
          <w:b w:val="0"/>
          <w:bCs w:val="0"/>
          <w:sz w:val="28"/>
          <w:rtl/>
        </w:rPr>
        <w:t xml:space="preserve"> شده از ارگان ها</w:t>
      </w:r>
      <w:r w:rsidRPr="00A6512B">
        <w:rPr>
          <w:rFonts w:hint="cs"/>
          <w:b w:val="0"/>
          <w:bCs w:val="0"/>
          <w:sz w:val="28"/>
          <w:rtl/>
        </w:rPr>
        <w:t>ی</w:t>
      </w:r>
      <w:r w:rsidRPr="00A6512B">
        <w:rPr>
          <w:b w:val="0"/>
          <w:bCs w:val="0"/>
          <w:sz w:val="28"/>
          <w:rtl/>
        </w:rPr>
        <w:t xml:space="preserve"> مربوطه</w:t>
      </w:r>
    </w:p>
    <w:p w14:paraId="12D6EB95" w14:textId="64CF4D7C" w:rsidR="00936940" w:rsidRPr="00936940" w:rsidRDefault="00936940" w:rsidP="003B74E2">
      <w:pPr>
        <w:pStyle w:val="NormalB"/>
        <w:numPr>
          <w:ilvl w:val="0"/>
          <w:numId w:val="40"/>
        </w:numPr>
        <w:spacing w:before="0"/>
        <w:jc w:val="both"/>
        <w:rPr>
          <w:b w:val="0"/>
          <w:bCs w:val="0"/>
          <w:sz w:val="28"/>
        </w:rPr>
      </w:pPr>
      <w:r>
        <w:rPr>
          <w:rFonts w:hint="cs"/>
          <w:b w:val="0"/>
          <w:bCs w:val="0"/>
          <w:sz w:val="28"/>
          <w:rtl/>
        </w:rPr>
        <w:t>در صورتیکه گزارش پایان عملیات</w:t>
      </w:r>
      <w:r w:rsidR="00544D36">
        <w:rPr>
          <w:rFonts w:hint="cs"/>
          <w:b w:val="0"/>
          <w:bCs w:val="0"/>
          <w:sz w:val="28"/>
          <w:rtl/>
        </w:rPr>
        <w:t xml:space="preserve"> مربوط به</w:t>
      </w:r>
      <w:r>
        <w:rPr>
          <w:rFonts w:hint="cs"/>
          <w:b w:val="0"/>
          <w:bCs w:val="0"/>
          <w:sz w:val="28"/>
          <w:rtl/>
        </w:rPr>
        <w:t xml:space="preserve"> اکتشاف حین استخراج باشد، </w:t>
      </w:r>
      <w:r w:rsidR="00544D36">
        <w:rPr>
          <w:rFonts w:hint="cs"/>
          <w:b w:val="0"/>
          <w:bCs w:val="0"/>
          <w:sz w:val="28"/>
          <w:rtl/>
        </w:rPr>
        <w:t>باید سابقه</w:t>
      </w:r>
      <w:r w:rsidR="00544D36">
        <w:rPr>
          <w:b w:val="0"/>
          <w:bCs w:val="0"/>
          <w:sz w:val="28"/>
          <w:rtl/>
        </w:rPr>
        <w:softHyphen/>
      </w:r>
      <w:r w:rsidR="00544D36">
        <w:rPr>
          <w:rFonts w:hint="cs"/>
          <w:b w:val="0"/>
          <w:bCs w:val="0"/>
          <w:sz w:val="28"/>
          <w:rtl/>
        </w:rPr>
        <w:t>ای</w:t>
      </w:r>
      <w:r>
        <w:rPr>
          <w:rFonts w:hint="cs"/>
          <w:b w:val="0"/>
          <w:bCs w:val="0"/>
          <w:sz w:val="28"/>
          <w:rtl/>
        </w:rPr>
        <w:t xml:space="preserve"> از موضوع و پروانه بهره</w:t>
      </w:r>
      <w:r w:rsidR="00544D36">
        <w:rPr>
          <w:b w:val="0"/>
          <w:bCs w:val="0"/>
          <w:sz w:val="28"/>
          <w:rtl/>
        </w:rPr>
        <w:softHyphen/>
      </w:r>
      <w:r>
        <w:rPr>
          <w:rFonts w:hint="cs"/>
          <w:b w:val="0"/>
          <w:bCs w:val="0"/>
          <w:sz w:val="28"/>
          <w:rtl/>
        </w:rPr>
        <w:t>برداری و نیز ذخیره قبلی ارائه شود. اگر واگذاری از طریق فر</w:t>
      </w:r>
      <w:r w:rsidR="00544D36">
        <w:rPr>
          <w:rFonts w:hint="cs"/>
          <w:b w:val="0"/>
          <w:bCs w:val="0"/>
          <w:sz w:val="28"/>
          <w:rtl/>
        </w:rPr>
        <w:t>آ</w:t>
      </w:r>
      <w:r>
        <w:rPr>
          <w:rFonts w:hint="cs"/>
          <w:b w:val="0"/>
          <w:bCs w:val="0"/>
          <w:sz w:val="28"/>
          <w:rtl/>
        </w:rPr>
        <w:t xml:space="preserve">یند مزایده </w:t>
      </w:r>
      <w:r w:rsidR="00544D36">
        <w:rPr>
          <w:rFonts w:hint="cs"/>
          <w:b w:val="0"/>
          <w:bCs w:val="0"/>
          <w:sz w:val="28"/>
          <w:rtl/>
        </w:rPr>
        <w:t>صورت گرفته است</w:t>
      </w:r>
      <w:r>
        <w:rPr>
          <w:rFonts w:hint="cs"/>
          <w:b w:val="0"/>
          <w:bCs w:val="0"/>
          <w:sz w:val="28"/>
          <w:rtl/>
        </w:rPr>
        <w:t xml:space="preserve">، </w:t>
      </w:r>
      <w:r w:rsidR="00544D36">
        <w:rPr>
          <w:rFonts w:hint="cs"/>
          <w:b w:val="0"/>
          <w:bCs w:val="0"/>
          <w:sz w:val="28"/>
          <w:rtl/>
        </w:rPr>
        <w:t>باید</w:t>
      </w:r>
      <w:r>
        <w:rPr>
          <w:rFonts w:hint="cs"/>
          <w:b w:val="0"/>
          <w:bCs w:val="0"/>
          <w:sz w:val="28"/>
          <w:rtl/>
        </w:rPr>
        <w:t xml:space="preserve"> اطلاعاتی در خصوص فر</w:t>
      </w:r>
      <w:r w:rsidR="00544D36">
        <w:rPr>
          <w:rFonts w:hint="cs"/>
          <w:b w:val="0"/>
          <w:bCs w:val="0"/>
          <w:sz w:val="28"/>
          <w:rtl/>
        </w:rPr>
        <w:t>آ</w:t>
      </w:r>
      <w:r>
        <w:rPr>
          <w:rFonts w:hint="cs"/>
          <w:b w:val="0"/>
          <w:bCs w:val="0"/>
          <w:sz w:val="28"/>
          <w:rtl/>
        </w:rPr>
        <w:t>یند مزایده و نیز فعالیت</w:t>
      </w:r>
      <w:r w:rsidR="00544D36">
        <w:rPr>
          <w:b w:val="0"/>
          <w:bCs w:val="0"/>
          <w:sz w:val="28"/>
          <w:rtl/>
        </w:rPr>
        <w:softHyphen/>
      </w:r>
      <w:r>
        <w:rPr>
          <w:rFonts w:hint="cs"/>
          <w:b w:val="0"/>
          <w:bCs w:val="0"/>
          <w:sz w:val="28"/>
          <w:rtl/>
        </w:rPr>
        <w:t xml:space="preserve">های قدیمی در محدوده اکتشافی یا محدوده معدنی ارائه شود. </w:t>
      </w:r>
    </w:p>
    <w:p w14:paraId="313A3059" w14:textId="77777777" w:rsidR="00074427" w:rsidRPr="00A6512B" w:rsidRDefault="00074427" w:rsidP="003B74E2">
      <w:pPr>
        <w:pStyle w:val="NormalB"/>
        <w:spacing w:before="240"/>
        <w:jc w:val="both"/>
        <w:rPr>
          <w:sz w:val="32"/>
          <w:szCs w:val="32"/>
          <w:rtl/>
        </w:rPr>
      </w:pPr>
      <w:r w:rsidRPr="00A6512B">
        <w:rPr>
          <w:rFonts w:hint="cs"/>
          <w:sz w:val="32"/>
          <w:szCs w:val="32"/>
          <w:rtl/>
        </w:rPr>
        <w:t xml:space="preserve">1-2- موقعیت جغرافیایی محدوده اکتشافی </w:t>
      </w:r>
    </w:p>
    <w:p w14:paraId="205D887F" w14:textId="77777777" w:rsidR="00074427" w:rsidRDefault="00074427" w:rsidP="003B74E2">
      <w:pPr>
        <w:pStyle w:val="NormalB"/>
        <w:spacing w:before="0"/>
        <w:jc w:val="both"/>
        <w:rPr>
          <w:b w:val="0"/>
          <w:bCs w:val="0"/>
          <w:sz w:val="28"/>
          <w:rtl/>
        </w:rPr>
      </w:pPr>
      <w:r>
        <w:rPr>
          <w:rFonts w:hint="cs"/>
          <w:b w:val="0"/>
          <w:bCs w:val="0"/>
          <w:sz w:val="28"/>
          <w:rtl/>
        </w:rPr>
        <w:t xml:space="preserve">     در این بخش تصاویر ماهواره ایی موارد ذیل باید توسط طراح ارائه شود:</w:t>
      </w:r>
      <w:r>
        <w:rPr>
          <w:rFonts w:hint="cs"/>
          <w:rtl/>
          <w:lang w:bidi="fa-IR"/>
        </w:rPr>
        <w:t xml:space="preserve"> </w:t>
      </w:r>
    </w:p>
    <w:p w14:paraId="3F4A3286" w14:textId="77777777" w:rsidR="00074427" w:rsidRPr="007F6398" w:rsidRDefault="00074427" w:rsidP="003B74E2">
      <w:pPr>
        <w:pStyle w:val="ListParagraph"/>
        <w:numPr>
          <w:ilvl w:val="0"/>
          <w:numId w:val="41"/>
        </w:numPr>
        <w:spacing w:before="0"/>
        <w:jc w:val="both"/>
        <w:rPr>
          <w:sz w:val="28"/>
          <w:rtl/>
        </w:rPr>
      </w:pPr>
      <w:r w:rsidRPr="007F6398">
        <w:rPr>
          <w:rFonts w:hint="cs"/>
          <w:sz w:val="28"/>
          <w:rtl/>
        </w:rPr>
        <w:t>موقعیت محدوده در نقشه ایران و استان همراه بادرج مقیاس</w:t>
      </w:r>
    </w:p>
    <w:p w14:paraId="1C8115F9" w14:textId="77777777" w:rsidR="00074427" w:rsidRPr="007F6398" w:rsidRDefault="00074427" w:rsidP="003B74E2">
      <w:pPr>
        <w:pStyle w:val="ListParagraph"/>
        <w:numPr>
          <w:ilvl w:val="0"/>
          <w:numId w:val="41"/>
        </w:numPr>
        <w:spacing w:before="0"/>
        <w:jc w:val="both"/>
        <w:rPr>
          <w:sz w:val="28"/>
          <w:rtl/>
        </w:rPr>
      </w:pPr>
      <w:r w:rsidRPr="007F6398">
        <w:rPr>
          <w:rFonts w:hint="cs"/>
          <w:sz w:val="28"/>
          <w:rtl/>
        </w:rPr>
        <w:t>موقعیت محدوده نسبت به نزدیکترین شهر و مرکز استان همراه بادرج مقیاس</w:t>
      </w:r>
    </w:p>
    <w:p w14:paraId="7FDC6AF4" w14:textId="56A43B1D" w:rsidR="00544D36" w:rsidRPr="00544D36" w:rsidRDefault="00074427" w:rsidP="003B74E2">
      <w:pPr>
        <w:pStyle w:val="NormalB"/>
        <w:numPr>
          <w:ilvl w:val="0"/>
          <w:numId w:val="41"/>
        </w:numPr>
        <w:spacing w:before="0"/>
        <w:jc w:val="both"/>
        <w:rPr>
          <w:b w:val="0"/>
          <w:bCs w:val="0"/>
          <w:sz w:val="28"/>
        </w:rPr>
      </w:pPr>
      <w:r w:rsidRPr="007F6398">
        <w:rPr>
          <w:rFonts w:hint="cs"/>
          <w:b w:val="0"/>
          <w:bCs w:val="0"/>
          <w:sz w:val="28"/>
          <w:rtl/>
        </w:rPr>
        <w:t xml:space="preserve">مختصات جغرافیایی محدوده </w:t>
      </w:r>
      <w:r>
        <w:rPr>
          <w:rFonts w:hint="cs"/>
          <w:b w:val="0"/>
          <w:bCs w:val="0"/>
          <w:sz w:val="28"/>
          <w:rtl/>
        </w:rPr>
        <w:t>بلامعارض تایید شده بر اساس پروانه اکتشاف</w:t>
      </w:r>
      <w:r w:rsidRPr="007F6398">
        <w:rPr>
          <w:rFonts w:hint="cs"/>
          <w:b w:val="0"/>
          <w:bCs w:val="0"/>
          <w:sz w:val="28"/>
          <w:rtl/>
        </w:rPr>
        <w:t xml:space="preserve"> مطابق با سیستم</w:t>
      </w:r>
      <w:r w:rsidRPr="007F6398">
        <w:rPr>
          <w:b w:val="0"/>
          <w:bCs w:val="0"/>
          <w:sz w:val="28"/>
          <w:rtl/>
        </w:rPr>
        <w:softHyphen/>
      </w:r>
      <w:r w:rsidRPr="007F6398">
        <w:rPr>
          <w:rFonts w:hint="cs"/>
          <w:b w:val="0"/>
          <w:bCs w:val="0"/>
          <w:sz w:val="28"/>
          <w:rtl/>
        </w:rPr>
        <w:t xml:space="preserve">های مختصات </w:t>
      </w:r>
      <w:r w:rsidRPr="00615841">
        <w:rPr>
          <w:b w:val="0"/>
          <w:bCs w:val="0"/>
          <w:i/>
          <w:iCs/>
          <w:szCs w:val="26"/>
        </w:rPr>
        <w:t>UTM</w:t>
      </w:r>
      <w:r w:rsidRPr="007F6398">
        <w:rPr>
          <w:rFonts w:hint="cs"/>
          <w:b w:val="0"/>
          <w:bCs w:val="0"/>
          <w:sz w:val="28"/>
          <w:rtl/>
          <w:lang w:bidi="fa-IR"/>
        </w:rPr>
        <w:t xml:space="preserve"> و </w:t>
      </w:r>
      <w:r w:rsidRPr="00615841">
        <w:rPr>
          <w:b w:val="0"/>
          <w:bCs w:val="0"/>
          <w:i/>
          <w:iCs/>
          <w:szCs w:val="26"/>
          <w:lang w:bidi="fa-IR"/>
        </w:rPr>
        <w:t>WGS1984</w:t>
      </w:r>
      <w:r w:rsidRPr="007F6398">
        <w:rPr>
          <w:rFonts w:hint="cs"/>
          <w:b w:val="0"/>
          <w:bCs w:val="0"/>
          <w:sz w:val="28"/>
          <w:rtl/>
          <w:lang w:bidi="fa-IR"/>
        </w:rPr>
        <w:t xml:space="preserve"> </w:t>
      </w:r>
      <w:r>
        <w:rPr>
          <w:rFonts w:hint="cs"/>
          <w:b w:val="0"/>
          <w:bCs w:val="0"/>
          <w:sz w:val="28"/>
          <w:rtl/>
          <w:lang w:bidi="fa-IR"/>
        </w:rPr>
        <w:t>به همراه تعداد اضلاع و مساحت محدوده</w:t>
      </w:r>
      <w:r w:rsidRPr="009F5E3E">
        <w:rPr>
          <w:rFonts w:hint="cs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ارائه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شود</w:t>
      </w:r>
      <w:r w:rsidRPr="00F106F8">
        <w:rPr>
          <w:b w:val="0"/>
          <w:bCs w:val="0"/>
          <w:rtl/>
          <w:lang w:bidi="fa-IR"/>
        </w:rPr>
        <w:t xml:space="preserve">. </w:t>
      </w:r>
      <w:r w:rsidRPr="00F106F8">
        <w:rPr>
          <w:rFonts w:hint="eastAsia"/>
          <w:b w:val="0"/>
          <w:bCs w:val="0"/>
          <w:rtl/>
          <w:lang w:bidi="fa-IR"/>
        </w:rPr>
        <w:t>مختصات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مربوطه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با</w:t>
      </w:r>
      <w:r w:rsidRPr="00F106F8">
        <w:rPr>
          <w:rFonts w:hint="cs"/>
          <w:b w:val="0"/>
          <w:bCs w:val="0"/>
          <w:rtl/>
          <w:lang w:bidi="fa-IR"/>
        </w:rPr>
        <w:t>ی</w:t>
      </w:r>
      <w:r w:rsidRPr="00F106F8">
        <w:rPr>
          <w:rFonts w:hint="eastAsia"/>
          <w:b w:val="0"/>
          <w:bCs w:val="0"/>
          <w:rtl/>
          <w:lang w:bidi="fa-IR"/>
        </w:rPr>
        <w:t>د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به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صورت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جدول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تنظ</w:t>
      </w:r>
      <w:r w:rsidRPr="00F106F8">
        <w:rPr>
          <w:rFonts w:hint="cs"/>
          <w:b w:val="0"/>
          <w:bCs w:val="0"/>
          <w:rtl/>
          <w:lang w:bidi="fa-IR"/>
        </w:rPr>
        <w:t>ی</w:t>
      </w:r>
      <w:r w:rsidRPr="00F106F8">
        <w:rPr>
          <w:rFonts w:hint="eastAsia"/>
          <w:b w:val="0"/>
          <w:bCs w:val="0"/>
          <w:rtl/>
          <w:lang w:bidi="fa-IR"/>
        </w:rPr>
        <w:t>م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و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از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درج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بر</w:t>
      </w:r>
      <w:r w:rsidRPr="00F106F8">
        <w:rPr>
          <w:rFonts w:hint="cs"/>
          <w:b w:val="0"/>
          <w:bCs w:val="0"/>
          <w:rtl/>
          <w:lang w:bidi="fa-IR"/>
        </w:rPr>
        <w:t>ی</w:t>
      </w:r>
      <w:r w:rsidRPr="00F106F8">
        <w:rPr>
          <w:rFonts w:hint="eastAsia"/>
          <w:b w:val="0"/>
          <w:bCs w:val="0"/>
          <w:rtl/>
          <w:lang w:bidi="fa-IR"/>
        </w:rPr>
        <w:t>ده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مختصات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تصو</w:t>
      </w:r>
      <w:r w:rsidRPr="00F106F8">
        <w:rPr>
          <w:rFonts w:hint="cs"/>
          <w:b w:val="0"/>
          <w:bCs w:val="0"/>
          <w:rtl/>
          <w:lang w:bidi="fa-IR"/>
        </w:rPr>
        <w:t>ی</w:t>
      </w:r>
      <w:r w:rsidRPr="00F106F8">
        <w:rPr>
          <w:rFonts w:hint="eastAsia"/>
          <w:b w:val="0"/>
          <w:bCs w:val="0"/>
          <w:rtl/>
          <w:lang w:bidi="fa-IR"/>
        </w:rPr>
        <w:t>ر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پروانه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اکتشاف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خوددار</w:t>
      </w:r>
      <w:r w:rsidRPr="00F106F8">
        <w:rPr>
          <w:rFonts w:hint="cs"/>
          <w:b w:val="0"/>
          <w:bCs w:val="0"/>
          <w:rtl/>
          <w:lang w:bidi="fa-IR"/>
        </w:rPr>
        <w:t>ی</w:t>
      </w:r>
      <w:r w:rsidRPr="00F106F8">
        <w:rPr>
          <w:b w:val="0"/>
          <w:bCs w:val="0"/>
          <w:rtl/>
          <w:lang w:bidi="fa-IR"/>
        </w:rPr>
        <w:t xml:space="preserve"> </w:t>
      </w:r>
      <w:r w:rsidRPr="00F106F8">
        <w:rPr>
          <w:rFonts w:hint="eastAsia"/>
          <w:b w:val="0"/>
          <w:bCs w:val="0"/>
          <w:rtl/>
          <w:lang w:bidi="fa-IR"/>
        </w:rPr>
        <w:t>شود</w:t>
      </w:r>
      <w:r w:rsidRPr="00F106F8">
        <w:rPr>
          <w:b w:val="0"/>
          <w:bCs w:val="0"/>
          <w:rtl/>
          <w:lang w:bidi="fa-IR"/>
        </w:rPr>
        <w:t>.</w:t>
      </w:r>
    </w:p>
    <w:p w14:paraId="452BEE04" w14:textId="56A43B1D" w:rsidR="00074427" w:rsidRPr="007F6398" w:rsidRDefault="00074427" w:rsidP="003B74E2">
      <w:pPr>
        <w:pStyle w:val="NormalB"/>
        <w:spacing w:before="240"/>
        <w:jc w:val="both"/>
        <w:rPr>
          <w:sz w:val="32"/>
          <w:szCs w:val="32"/>
          <w:rtl/>
        </w:rPr>
      </w:pPr>
      <w:r w:rsidRPr="007F6398">
        <w:rPr>
          <w:rFonts w:hint="cs"/>
          <w:sz w:val="32"/>
          <w:szCs w:val="32"/>
          <w:rtl/>
        </w:rPr>
        <w:t>1-3- موقعیت محدوده اکتشافی و کروکی راه</w:t>
      </w:r>
      <w:r w:rsidRPr="007F6398">
        <w:rPr>
          <w:sz w:val="32"/>
          <w:szCs w:val="32"/>
          <w:rtl/>
        </w:rPr>
        <w:softHyphen/>
      </w:r>
      <w:r w:rsidRPr="007F6398">
        <w:rPr>
          <w:rFonts w:hint="cs"/>
          <w:sz w:val="32"/>
          <w:szCs w:val="32"/>
          <w:rtl/>
        </w:rPr>
        <w:t xml:space="preserve">های دسترسی به محدوده </w:t>
      </w:r>
    </w:p>
    <w:p w14:paraId="4156F74E" w14:textId="5E889262" w:rsidR="00074427" w:rsidRDefault="00074427" w:rsidP="003B74E2">
      <w:pPr>
        <w:pStyle w:val="NormalB"/>
        <w:spacing w:before="0"/>
        <w:jc w:val="both"/>
        <w:rPr>
          <w:b w:val="0"/>
          <w:bCs w:val="0"/>
          <w:sz w:val="28"/>
          <w:rtl/>
        </w:rPr>
      </w:pPr>
      <w:r>
        <w:rPr>
          <w:rFonts w:hint="cs"/>
          <w:b w:val="0"/>
          <w:bCs w:val="0"/>
          <w:sz w:val="28"/>
          <w:rtl/>
        </w:rPr>
        <w:t xml:space="preserve">     در این بخش موارد ذیل باید توسط </w:t>
      </w:r>
      <w:r w:rsidR="00655014">
        <w:rPr>
          <w:rFonts w:hint="cs"/>
          <w:b w:val="0"/>
          <w:bCs w:val="0"/>
          <w:sz w:val="28"/>
          <w:rtl/>
        </w:rPr>
        <w:t xml:space="preserve">تهیه کننده گزارش </w:t>
      </w:r>
      <w:r>
        <w:rPr>
          <w:rFonts w:hint="cs"/>
          <w:b w:val="0"/>
          <w:bCs w:val="0"/>
          <w:sz w:val="28"/>
          <w:rtl/>
        </w:rPr>
        <w:t xml:space="preserve">ارائه شود:   </w:t>
      </w:r>
    </w:p>
    <w:p w14:paraId="405A3BBC" w14:textId="77777777" w:rsidR="00074427" w:rsidRPr="007F6398" w:rsidRDefault="00074427" w:rsidP="003B74E2">
      <w:pPr>
        <w:pStyle w:val="NormalB"/>
        <w:numPr>
          <w:ilvl w:val="0"/>
          <w:numId w:val="42"/>
        </w:numPr>
        <w:spacing w:before="0"/>
        <w:jc w:val="both"/>
        <w:rPr>
          <w:b w:val="0"/>
          <w:bCs w:val="0"/>
          <w:sz w:val="28"/>
          <w:rtl/>
        </w:rPr>
      </w:pPr>
      <w:r w:rsidRPr="007F6398">
        <w:rPr>
          <w:rFonts w:hint="cs"/>
          <w:b w:val="0"/>
          <w:bCs w:val="0"/>
          <w:sz w:val="28"/>
          <w:rtl/>
        </w:rPr>
        <w:t>نقشه راه</w:t>
      </w:r>
      <w:r>
        <w:rPr>
          <w:b w:val="0"/>
          <w:bCs w:val="0"/>
          <w:sz w:val="28"/>
          <w:rtl/>
        </w:rPr>
        <w:softHyphen/>
      </w:r>
      <w:r w:rsidRPr="007F6398">
        <w:rPr>
          <w:rFonts w:hint="cs"/>
          <w:b w:val="0"/>
          <w:bCs w:val="0"/>
          <w:sz w:val="28"/>
          <w:rtl/>
        </w:rPr>
        <w:t xml:space="preserve">های دسترسی به صورت کامل </w:t>
      </w:r>
    </w:p>
    <w:p w14:paraId="60B27150" w14:textId="77777777" w:rsidR="00074427" w:rsidRPr="007F6398" w:rsidRDefault="00074427" w:rsidP="003B74E2">
      <w:pPr>
        <w:pStyle w:val="NormalB"/>
        <w:numPr>
          <w:ilvl w:val="0"/>
          <w:numId w:val="42"/>
        </w:numPr>
        <w:spacing w:before="0"/>
        <w:jc w:val="both"/>
        <w:rPr>
          <w:b w:val="0"/>
          <w:bCs w:val="0"/>
          <w:sz w:val="28"/>
          <w:rtl/>
        </w:rPr>
      </w:pPr>
      <w:r w:rsidRPr="007F6398">
        <w:rPr>
          <w:rFonts w:hint="cs"/>
          <w:b w:val="0"/>
          <w:bCs w:val="0"/>
          <w:sz w:val="28"/>
          <w:rtl/>
        </w:rPr>
        <w:lastRenderedPageBreak/>
        <w:t xml:space="preserve">نزدیکترین آبادی و </w:t>
      </w:r>
      <w:r>
        <w:rPr>
          <w:rFonts w:hint="cs"/>
          <w:b w:val="0"/>
          <w:bCs w:val="0"/>
          <w:sz w:val="28"/>
          <w:rtl/>
        </w:rPr>
        <w:t>روستا</w:t>
      </w:r>
    </w:p>
    <w:p w14:paraId="38B1F7FC" w14:textId="77777777" w:rsidR="00074427" w:rsidRPr="007F6398" w:rsidRDefault="00074427" w:rsidP="003B74E2">
      <w:pPr>
        <w:pStyle w:val="NormalB"/>
        <w:numPr>
          <w:ilvl w:val="0"/>
          <w:numId w:val="42"/>
        </w:numPr>
        <w:spacing w:before="0"/>
        <w:jc w:val="both"/>
        <w:rPr>
          <w:b w:val="0"/>
          <w:bCs w:val="0"/>
          <w:sz w:val="28"/>
          <w:rtl/>
        </w:rPr>
      </w:pPr>
      <w:r w:rsidRPr="007F6398">
        <w:rPr>
          <w:rFonts w:hint="cs"/>
          <w:b w:val="0"/>
          <w:bCs w:val="0"/>
          <w:sz w:val="28"/>
          <w:rtl/>
        </w:rPr>
        <w:t>نزدیکترین مراکز بهداشتی و درمانی</w:t>
      </w:r>
    </w:p>
    <w:p w14:paraId="1E8343EF" w14:textId="77777777" w:rsidR="00074427" w:rsidRDefault="00074427" w:rsidP="003B74E2">
      <w:pPr>
        <w:pStyle w:val="NormalB"/>
        <w:numPr>
          <w:ilvl w:val="0"/>
          <w:numId w:val="42"/>
        </w:numPr>
        <w:spacing w:before="0"/>
        <w:jc w:val="both"/>
        <w:rPr>
          <w:b w:val="0"/>
          <w:bCs w:val="0"/>
          <w:sz w:val="28"/>
        </w:rPr>
      </w:pPr>
      <w:r w:rsidRPr="007F6398">
        <w:rPr>
          <w:rFonts w:hint="cs"/>
          <w:b w:val="0"/>
          <w:bCs w:val="0"/>
          <w:sz w:val="28"/>
          <w:rtl/>
        </w:rPr>
        <w:t>توضیح نحوه دسترسی به محدوده (آسفالت</w:t>
      </w:r>
      <w:r>
        <w:rPr>
          <w:rFonts w:hint="cs"/>
          <w:b w:val="0"/>
          <w:bCs w:val="0"/>
          <w:sz w:val="28"/>
          <w:rtl/>
        </w:rPr>
        <w:t xml:space="preserve">- </w:t>
      </w:r>
      <w:r w:rsidRPr="007F6398">
        <w:rPr>
          <w:rFonts w:hint="cs"/>
          <w:b w:val="0"/>
          <w:bCs w:val="0"/>
          <w:sz w:val="28"/>
          <w:rtl/>
        </w:rPr>
        <w:t>خاکی)</w:t>
      </w:r>
    </w:p>
    <w:p w14:paraId="2988CC23" w14:textId="3864A2BA" w:rsidR="00655014" w:rsidRPr="007F6398" w:rsidRDefault="00655014" w:rsidP="003B74E2">
      <w:pPr>
        <w:pStyle w:val="NormalB"/>
        <w:numPr>
          <w:ilvl w:val="0"/>
          <w:numId w:val="42"/>
        </w:numPr>
        <w:spacing w:before="0"/>
        <w:jc w:val="both"/>
        <w:rPr>
          <w:b w:val="0"/>
          <w:bCs w:val="0"/>
          <w:sz w:val="28"/>
          <w:rtl/>
        </w:rPr>
      </w:pPr>
      <w:r>
        <w:rPr>
          <w:rFonts w:hint="cs"/>
          <w:b w:val="0"/>
          <w:bCs w:val="0"/>
          <w:sz w:val="28"/>
          <w:rtl/>
        </w:rPr>
        <w:t>ارائه تصویر مناسب از کروکی راه</w:t>
      </w:r>
      <w:r w:rsidR="00F92529">
        <w:rPr>
          <w:b w:val="0"/>
          <w:bCs w:val="0"/>
          <w:sz w:val="28"/>
          <w:rtl/>
        </w:rPr>
        <w:softHyphen/>
      </w:r>
      <w:r>
        <w:rPr>
          <w:rFonts w:hint="cs"/>
          <w:b w:val="0"/>
          <w:bCs w:val="0"/>
          <w:sz w:val="28"/>
          <w:rtl/>
        </w:rPr>
        <w:t>های دسترسی به محدوده در نقشه راه</w:t>
      </w:r>
      <w:r w:rsidR="007660FE">
        <w:rPr>
          <w:b w:val="0"/>
          <w:bCs w:val="0"/>
          <w:sz w:val="28"/>
          <w:rtl/>
        </w:rPr>
        <w:softHyphen/>
      </w:r>
      <w:r>
        <w:rPr>
          <w:rFonts w:hint="cs"/>
          <w:b w:val="0"/>
          <w:bCs w:val="0"/>
          <w:sz w:val="28"/>
          <w:rtl/>
        </w:rPr>
        <w:t>ها و تصویرگوگل ارث</w:t>
      </w:r>
    </w:p>
    <w:p w14:paraId="0AFC1D75" w14:textId="77777777" w:rsidR="00074427" w:rsidRPr="00615841" w:rsidRDefault="00074427" w:rsidP="003B74E2">
      <w:pPr>
        <w:pStyle w:val="NormalB"/>
        <w:spacing w:before="240"/>
        <w:jc w:val="both"/>
        <w:rPr>
          <w:sz w:val="32"/>
          <w:szCs w:val="32"/>
          <w:rtl/>
        </w:rPr>
      </w:pPr>
      <w:r w:rsidRPr="00615841">
        <w:rPr>
          <w:rFonts w:hint="cs"/>
          <w:sz w:val="32"/>
          <w:szCs w:val="32"/>
          <w:rtl/>
        </w:rPr>
        <w:t>1-4- وضعیت اقلیمی محدوده اکتشافی</w:t>
      </w:r>
    </w:p>
    <w:p w14:paraId="0502C62F" w14:textId="77777777" w:rsidR="00074427" w:rsidRDefault="00074427" w:rsidP="003B74E2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</w:t>
      </w:r>
      <w:r w:rsidRPr="00507842">
        <w:rPr>
          <w:rFonts w:hint="cs"/>
          <w:rtl/>
        </w:rPr>
        <w:t>در این قسمت شرایط اقلیمی منطقه شامل آب و هوا، حداکثر و حداقل دما، میزان باد و بارش</w:t>
      </w:r>
      <w:r w:rsidRPr="00507842">
        <w:rPr>
          <w:rtl/>
        </w:rPr>
        <w:softHyphen/>
      </w:r>
      <w:r w:rsidRPr="00507842">
        <w:rPr>
          <w:rFonts w:hint="cs"/>
          <w:rtl/>
        </w:rPr>
        <w:t>های جوی، آب</w:t>
      </w:r>
      <w:r w:rsidRPr="00507842">
        <w:rPr>
          <w:rtl/>
        </w:rPr>
        <w:softHyphen/>
      </w:r>
      <w:r w:rsidRPr="00507842">
        <w:rPr>
          <w:rFonts w:hint="cs"/>
          <w:rtl/>
        </w:rPr>
        <w:t>های جاری (دائمی و فصلی)</w:t>
      </w:r>
      <w:r>
        <w:rPr>
          <w:rFonts w:hint="cs"/>
          <w:rtl/>
        </w:rPr>
        <w:t xml:space="preserve"> و فصول مناسب کار عملیات اکتشافی</w:t>
      </w:r>
      <w:r w:rsidRPr="00507842">
        <w:rPr>
          <w:rFonts w:hint="cs"/>
          <w:rtl/>
        </w:rPr>
        <w:t xml:space="preserve"> باید درج شود.</w:t>
      </w:r>
    </w:p>
    <w:p w14:paraId="5679A0C9" w14:textId="77777777" w:rsidR="00074427" w:rsidRPr="00615841" w:rsidRDefault="00074427" w:rsidP="003B74E2">
      <w:pPr>
        <w:pStyle w:val="NormalB"/>
        <w:spacing w:before="240"/>
        <w:jc w:val="both"/>
        <w:rPr>
          <w:sz w:val="32"/>
          <w:szCs w:val="32"/>
          <w:rtl/>
        </w:rPr>
      </w:pPr>
      <w:r w:rsidRPr="00615841">
        <w:rPr>
          <w:rFonts w:hint="cs"/>
          <w:sz w:val="32"/>
          <w:szCs w:val="32"/>
          <w:rtl/>
        </w:rPr>
        <w:t xml:space="preserve">1-5- زیرساخت های موجود در منطقه </w:t>
      </w:r>
    </w:p>
    <w:p w14:paraId="131A2334" w14:textId="77777777" w:rsidR="00074427" w:rsidRDefault="00074427" w:rsidP="003B74E2">
      <w:pPr>
        <w:pStyle w:val="Heading1"/>
        <w:spacing w:before="0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در این بخش امکانات و زیرساخت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های زیربنایی موجود در منطقه معدن شامل نوع و درجه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ها،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آهن، بنادر، مراکز اورژانس، پاسگاه انتظامی، منابع آب، برق، سوخت، خطوط لوله نفت و گاز،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های آبی، زیرساخت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 فناوری اطلاعات شامل مخابرات، اینترنت و نظایر آن و فرودگاه باید درج شود.</w:t>
      </w:r>
    </w:p>
    <w:p w14:paraId="6CC52FBF" w14:textId="77777777" w:rsidR="00074427" w:rsidRPr="00615841" w:rsidRDefault="00074427" w:rsidP="003B74E2">
      <w:pPr>
        <w:pStyle w:val="NormalB"/>
        <w:spacing w:before="240"/>
        <w:jc w:val="both"/>
        <w:rPr>
          <w:sz w:val="32"/>
          <w:szCs w:val="32"/>
          <w:rtl/>
        </w:rPr>
      </w:pPr>
      <w:r w:rsidRPr="00615841">
        <w:rPr>
          <w:rFonts w:hint="cs"/>
          <w:sz w:val="32"/>
          <w:szCs w:val="32"/>
          <w:rtl/>
        </w:rPr>
        <w:t xml:space="preserve">1-6- نوع و میزان پوشش گیاهی منطقه </w:t>
      </w:r>
    </w:p>
    <w:p w14:paraId="63C59285" w14:textId="77777777" w:rsidR="00074427" w:rsidRDefault="00074427" w:rsidP="003B74E2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باید نوع و میزان پوشش گیاهی منطقه با استفاده از تصاویر مناسب و گویا ارائه شود. همچنین در این بخش پدیده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طبیعی موجود در منطقه مثل رودخانه، جنگل، دریاچه و ... نیز باید تشریح شود.</w:t>
      </w:r>
    </w:p>
    <w:p w14:paraId="2D92D3F5" w14:textId="77777777" w:rsidR="00074427" w:rsidRPr="009763BC" w:rsidRDefault="00074427" w:rsidP="003B74E2">
      <w:pPr>
        <w:pStyle w:val="NormalB"/>
        <w:spacing w:before="240"/>
        <w:jc w:val="both"/>
        <w:rPr>
          <w:sz w:val="32"/>
          <w:szCs w:val="32"/>
          <w:rtl/>
        </w:rPr>
      </w:pPr>
      <w:r w:rsidRPr="009763BC">
        <w:rPr>
          <w:rFonts w:hint="cs"/>
          <w:sz w:val="32"/>
          <w:szCs w:val="32"/>
          <w:rtl/>
        </w:rPr>
        <w:t>1-7- وضعیت توپوگرافی محدوده اکتشافی</w:t>
      </w:r>
    </w:p>
    <w:p w14:paraId="3F493B54" w14:textId="77777777" w:rsidR="00395EE2" w:rsidRPr="00395EE2" w:rsidRDefault="00074427" w:rsidP="00395EE2">
      <w:pPr>
        <w:pStyle w:val="NormalB"/>
        <w:spacing w:before="0"/>
        <w:jc w:val="both"/>
        <w:rPr>
          <w:b w:val="0"/>
          <w:bCs w:val="0"/>
          <w:sz w:val="28"/>
          <w:rtl/>
        </w:rPr>
      </w:pPr>
      <w:r w:rsidRPr="00395EE2">
        <w:rPr>
          <w:rFonts w:hint="cs"/>
          <w:b w:val="0"/>
          <w:bCs w:val="0"/>
          <w:sz w:val="28"/>
          <w:rtl/>
        </w:rPr>
        <w:t xml:space="preserve">     در این بخش باید وضعیت توپوگرافی محدوده اکتشافی با استفاده از تصاویر مناسب</w:t>
      </w:r>
      <w:r w:rsidR="003B74E2" w:rsidRPr="00395EE2">
        <w:rPr>
          <w:rFonts w:hint="cs"/>
          <w:b w:val="0"/>
          <w:bCs w:val="0"/>
          <w:sz w:val="28"/>
          <w:rtl/>
        </w:rPr>
        <w:t xml:space="preserve"> همراه با تصویر مدل رقومی ارتفاعی</w:t>
      </w:r>
      <w:r w:rsidR="003B74E2" w:rsidRPr="00395EE2">
        <w:rPr>
          <w:rStyle w:val="FootnoteReference"/>
          <w:b w:val="0"/>
          <w:bCs w:val="0"/>
          <w:sz w:val="28"/>
          <w:rtl/>
        </w:rPr>
        <w:footnoteReference w:id="1"/>
      </w:r>
      <w:r w:rsidRPr="00395EE2">
        <w:rPr>
          <w:rFonts w:hint="cs"/>
          <w:b w:val="0"/>
          <w:bCs w:val="0"/>
          <w:sz w:val="28"/>
          <w:rtl/>
        </w:rPr>
        <w:t xml:space="preserve"> به طور کامل تشریح شود.</w:t>
      </w:r>
    </w:p>
    <w:p w14:paraId="6DB503A7" w14:textId="7775EE7D" w:rsidR="00074427" w:rsidRDefault="00074427" w:rsidP="00074427">
      <w:pPr>
        <w:pStyle w:val="NormalB"/>
        <w:spacing w:before="240"/>
        <w:jc w:val="both"/>
        <w:rPr>
          <w:sz w:val="32"/>
          <w:szCs w:val="32"/>
          <w:rtl/>
        </w:rPr>
      </w:pPr>
      <w:r w:rsidRPr="001F2249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>8</w:t>
      </w:r>
      <w:r w:rsidRPr="001F2249">
        <w:rPr>
          <w:rFonts w:hint="cs"/>
          <w:sz w:val="32"/>
          <w:szCs w:val="32"/>
          <w:rtl/>
        </w:rPr>
        <w:t>- شرایط زیست</w:t>
      </w:r>
      <w:r w:rsidRPr="001F2249">
        <w:rPr>
          <w:sz w:val="32"/>
          <w:szCs w:val="32"/>
          <w:rtl/>
        </w:rPr>
        <w:softHyphen/>
      </w:r>
      <w:r w:rsidRPr="001F2249">
        <w:rPr>
          <w:rFonts w:hint="cs"/>
          <w:sz w:val="32"/>
          <w:szCs w:val="32"/>
          <w:rtl/>
        </w:rPr>
        <w:t>بوم</w:t>
      </w:r>
      <w:r>
        <w:rPr>
          <w:rFonts w:hint="cs"/>
          <w:sz w:val="32"/>
          <w:szCs w:val="32"/>
          <w:rtl/>
        </w:rPr>
        <w:t xml:space="preserve"> </w:t>
      </w:r>
    </w:p>
    <w:p w14:paraId="545A1B52" w14:textId="77777777" w:rsidR="00074427" w:rsidRDefault="00074427" w:rsidP="00074427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این بخش، شرایط زیست</w:t>
      </w:r>
      <w:r>
        <w:rPr>
          <w:rtl/>
        </w:rPr>
        <w:softHyphen/>
      </w:r>
      <w:r>
        <w:rPr>
          <w:rFonts w:hint="cs"/>
          <w:rtl/>
        </w:rPr>
        <w:t xml:space="preserve">بوم منطقه مثل حیات وحش، مناطق ممنوعه،حیوانات حمایت شده، </w:t>
      </w:r>
      <w:r w:rsidRPr="00AF2477">
        <w:rPr>
          <w:rFonts w:hint="cs"/>
          <w:rtl/>
        </w:rPr>
        <w:t xml:space="preserve">مراتع و ... </w:t>
      </w:r>
      <w:r>
        <w:rPr>
          <w:rFonts w:hint="cs"/>
          <w:rtl/>
        </w:rPr>
        <w:t xml:space="preserve">باید درج شود. </w:t>
      </w:r>
    </w:p>
    <w:p w14:paraId="1FD70A28" w14:textId="77777777" w:rsidR="00074427" w:rsidRPr="006D3D75" w:rsidRDefault="00074427" w:rsidP="00074427">
      <w:pPr>
        <w:pStyle w:val="NormalB"/>
        <w:spacing w:before="240"/>
        <w:jc w:val="both"/>
        <w:rPr>
          <w:sz w:val="32"/>
          <w:szCs w:val="32"/>
          <w:rtl/>
        </w:rPr>
      </w:pPr>
      <w:r w:rsidRPr="006D3D75">
        <w:rPr>
          <w:rFonts w:hint="cs"/>
          <w:sz w:val="32"/>
          <w:szCs w:val="32"/>
          <w:rtl/>
        </w:rPr>
        <w:lastRenderedPageBreak/>
        <w:t>1-</w:t>
      </w:r>
      <w:r>
        <w:rPr>
          <w:rFonts w:hint="cs"/>
          <w:sz w:val="32"/>
          <w:szCs w:val="32"/>
          <w:rtl/>
        </w:rPr>
        <w:t>9</w:t>
      </w:r>
      <w:r w:rsidRPr="006D3D75">
        <w:rPr>
          <w:rFonts w:hint="cs"/>
          <w:sz w:val="32"/>
          <w:szCs w:val="32"/>
          <w:rtl/>
        </w:rPr>
        <w:t>- شرایط اقتصادی- اجتماعی منطقه</w:t>
      </w:r>
    </w:p>
    <w:p w14:paraId="17AD738E" w14:textId="77777777" w:rsidR="00074427" w:rsidRDefault="00074427" w:rsidP="00074427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در این بخش شرایط اقتصادی- اجتماعی منطقه شامل توزیع جمعیتی، شهرها، بخش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روستاهای مجاور و وضعیت اشتغال باید درج شود.</w:t>
      </w:r>
    </w:p>
    <w:p w14:paraId="7436CBF3" w14:textId="77777777" w:rsidR="00074427" w:rsidRPr="00EE6DC6" w:rsidRDefault="00074427" w:rsidP="00074427">
      <w:pPr>
        <w:pStyle w:val="NormalB"/>
        <w:spacing w:before="240"/>
        <w:jc w:val="both"/>
        <w:rPr>
          <w:sz w:val="32"/>
          <w:szCs w:val="32"/>
          <w:rtl/>
        </w:rPr>
      </w:pPr>
      <w:r w:rsidRPr="00EE6DC6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>10</w:t>
      </w:r>
      <w:r w:rsidRPr="00EE6DC6">
        <w:rPr>
          <w:rFonts w:hint="cs"/>
          <w:sz w:val="32"/>
          <w:szCs w:val="32"/>
          <w:rtl/>
        </w:rPr>
        <w:t>- جمع آوری مطالعات پیشین</w:t>
      </w:r>
    </w:p>
    <w:p w14:paraId="753B2069" w14:textId="77777777" w:rsidR="00074427" w:rsidRPr="00E23CF0" w:rsidRDefault="00074427" w:rsidP="00074427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E23CF0">
        <w:rPr>
          <w:rFonts w:hint="cs"/>
          <w:sz w:val="28"/>
          <w:rtl/>
        </w:rPr>
        <w:t xml:space="preserve">در این </w:t>
      </w:r>
      <w:r>
        <w:rPr>
          <w:rFonts w:hint="cs"/>
          <w:sz w:val="28"/>
          <w:rtl/>
        </w:rPr>
        <w:t>بخش</w:t>
      </w:r>
      <w:r w:rsidRPr="00E23CF0">
        <w:rPr>
          <w:rFonts w:hint="cs"/>
          <w:sz w:val="28"/>
          <w:rtl/>
        </w:rPr>
        <w:t xml:space="preserve"> باید </w:t>
      </w:r>
      <w:r>
        <w:rPr>
          <w:rFonts w:hint="cs"/>
          <w:sz w:val="28"/>
          <w:rtl/>
        </w:rPr>
        <w:t>عناوین</w:t>
      </w:r>
      <w:r w:rsidRPr="00E23CF0">
        <w:rPr>
          <w:rFonts w:hint="cs"/>
          <w:sz w:val="28"/>
          <w:rtl/>
        </w:rPr>
        <w:t xml:space="preserve"> کلیه مطالعاتی که در منطقه انجام شده است به شرح زیر درج شود:</w:t>
      </w:r>
    </w:p>
    <w:p w14:paraId="78575527" w14:textId="77777777" w:rsidR="00074427" w:rsidRPr="00E23CF0" w:rsidRDefault="00074427" w:rsidP="00074427">
      <w:pPr>
        <w:pStyle w:val="ListParagraph"/>
        <w:numPr>
          <w:ilvl w:val="0"/>
          <w:numId w:val="43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نقشه</w:t>
      </w:r>
      <w:r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>های توپوگرافی تهیه شده</w:t>
      </w:r>
    </w:p>
    <w:p w14:paraId="496AA07E" w14:textId="77777777" w:rsidR="00074427" w:rsidRPr="00E23CF0" w:rsidRDefault="00074427" w:rsidP="00074427">
      <w:pPr>
        <w:pStyle w:val="ListParagraph"/>
        <w:numPr>
          <w:ilvl w:val="0"/>
          <w:numId w:val="43"/>
        </w:numPr>
        <w:jc w:val="both"/>
        <w:rPr>
          <w:sz w:val="28"/>
          <w:rtl/>
        </w:rPr>
      </w:pPr>
      <w:r>
        <w:rPr>
          <w:rFonts w:hint="cs"/>
          <w:sz w:val="28"/>
          <w:rtl/>
        </w:rPr>
        <w:t>نقشه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زمین</w:t>
      </w:r>
      <w:r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>شناسی تهیه شده</w:t>
      </w:r>
    </w:p>
    <w:p w14:paraId="1A9BEE33" w14:textId="77777777" w:rsidR="00074427" w:rsidRPr="00E23CF0" w:rsidRDefault="00074427" w:rsidP="00074427">
      <w:pPr>
        <w:pStyle w:val="ListParagraph"/>
        <w:numPr>
          <w:ilvl w:val="0"/>
          <w:numId w:val="43"/>
        </w:numPr>
        <w:jc w:val="both"/>
        <w:rPr>
          <w:sz w:val="28"/>
          <w:rtl/>
        </w:rPr>
      </w:pPr>
      <w:r>
        <w:rPr>
          <w:rFonts w:hint="cs"/>
          <w:sz w:val="28"/>
          <w:rtl/>
        </w:rPr>
        <w:t>گزارش</w:t>
      </w:r>
      <w:r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>های اکتشافی اعم از دولتی، خصوصی و نظایر آن</w:t>
      </w:r>
    </w:p>
    <w:p w14:paraId="6B0DC7A2" w14:textId="77777777" w:rsidR="00074427" w:rsidRPr="00E23CF0" w:rsidRDefault="00074427" w:rsidP="00074427">
      <w:pPr>
        <w:pStyle w:val="ListParagraph"/>
        <w:numPr>
          <w:ilvl w:val="0"/>
          <w:numId w:val="43"/>
        </w:numPr>
        <w:jc w:val="both"/>
        <w:rPr>
          <w:sz w:val="28"/>
          <w:rtl/>
        </w:rPr>
      </w:pPr>
      <w:r w:rsidRPr="00E23CF0">
        <w:rPr>
          <w:rFonts w:hint="cs"/>
          <w:sz w:val="28"/>
          <w:rtl/>
        </w:rPr>
        <w:t xml:space="preserve">مطالعات و تحقیقات دانشگاهی در </w:t>
      </w:r>
      <w:r>
        <w:rPr>
          <w:rFonts w:hint="cs"/>
          <w:sz w:val="28"/>
          <w:rtl/>
        </w:rPr>
        <w:t>قالب پایان نامه</w:t>
      </w:r>
      <w:r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>ها و</w:t>
      </w:r>
      <w:r>
        <w:rPr>
          <w:rFonts w:hint="cs"/>
          <w:sz w:val="28"/>
          <w:rtl/>
        </w:rPr>
        <w:t xml:space="preserve"> رساله</w:t>
      </w:r>
      <w:r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 xml:space="preserve">ها </w:t>
      </w:r>
    </w:p>
    <w:p w14:paraId="0AB07908" w14:textId="77777777" w:rsidR="00074427" w:rsidRPr="00E23CF0" w:rsidRDefault="00074427" w:rsidP="00074427">
      <w:pPr>
        <w:pStyle w:val="ListParagraph"/>
        <w:numPr>
          <w:ilvl w:val="0"/>
          <w:numId w:val="43"/>
        </w:numPr>
        <w:jc w:val="both"/>
        <w:rPr>
          <w:sz w:val="28"/>
          <w:rtl/>
        </w:rPr>
      </w:pPr>
      <w:r>
        <w:rPr>
          <w:rFonts w:hint="cs"/>
          <w:sz w:val="28"/>
          <w:rtl/>
        </w:rPr>
        <w:t>طرح</w:t>
      </w:r>
      <w:r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>های پژوهشی</w:t>
      </w:r>
    </w:p>
    <w:p w14:paraId="2F1FE007" w14:textId="77777777" w:rsidR="00074427" w:rsidRPr="00E23CF0" w:rsidRDefault="00074427" w:rsidP="00074427">
      <w:pPr>
        <w:pStyle w:val="ListParagraph"/>
        <w:numPr>
          <w:ilvl w:val="0"/>
          <w:numId w:val="43"/>
        </w:numPr>
        <w:jc w:val="both"/>
        <w:rPr>
          <w:sz w:val="28"/>
          <w:rtl/>
        </w:rPr>
      </w:pPr>
      <w:r w:rsidRPr="00E23CF0">
        <w:rPr>
          <w:rFonts w:hint="cs"/>
          <w:sz w:val="28"/>
          <w:rtl/>
        </w:rPr>
        <w:t>کلیه مطالعات مربوط که به وسیله سا</w:t>
      </w:r>
      <w:r>
        <w:rPr>
          <w:rFonts w:hint="cs"/>
          <w:sz w:val="28"/>
          <w:rtl/>
        </w:rPr>
        <w:t>زمان</w:t>
      </w:r>
      <w:r>
        <w:rPr>
          <w:sz w:val="28"/>
          <w:rtl/>
        </w:rPr>
        <w:softHyphen/>
      </w:r>
      <w:r w:rsidRPr="00E23CF0">
        <w:rPr>
          <w:rFonts w:hint="cs"/>
          <w:sz w:val="28"/>
          <w:rtl/>
        </w:rPr>
        <w:t>های مختلف مانند وزارت نیرو، وزارت نفت، سازمان انرژی اتمی، وزارت کار و نظایر آن انجام شده است.</w:t>
      </w:r>
    </w:p>
    <w:p w14:paraId="685948B3" w14:textId="77777777" w:rsidR="00074427" w:rsidRDefault="00074427" w:rsidP="00074427">
      <w:pPr>
        <w:rPr>
          <w:rtl/>
        </w:rPr>
      </w:pPr>
    </w:p>
    <w:p w14:paraId="4446F95B" w14:textId="77777777" w:rsidR="00074427" w:rsidRDefault="00074427" w:rsidP="00074427">
      <w:pPr>
        <w:rPr>
          <w:rtl/>
        </w:rPr>
      </w:pPr>
    </w:p>
    <w:p w14:paraId="0D1ADD22" w14:textId="70BF6843" w:rsidR="00074427" w:rsidRDefault="00074427" w:rsidP="00074427">
      <w:pPr>
        <w:rPr>
          <w:rtl/>
          <w:lang w:bidi="fa-IR"/>
        </w:rPr>
      </w:pPr>
    </w:p>
    <w:p w14:paraId="590CDD82" w14:textId="77777777" w:rsidR="00074427" w:rsidRPr="00074427" w:rsidRDefault="00074427" w:rsidP="00074427">
      <w:pPr>
        <w:rPr>
          <w:rtl/>
          <w:lang w:bidi="fa-IR"/>
        </w:rPr>
        <w:sectPr w:rsidR="00074427" w:rsidRPr="00074427" w:rsidSect="003F7272">
          <w:headerReference w:type="default" r:id="rId19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78D8810E" w14:textId="7BD87A71" w:rsidR="00290AE4" w:rsidRDefault="00290AE4" w:rsidP="00290AE4">
      <w:pPr>
        <w:rPr>
          <w:rtl/>
          <w:lang w:bidi="fa-IR"/>
        </w:rPr>
      </w:pPr>
    </w:p>
    <w:p w14:paraId="3ADE435A" w14:textId="3EB17997" w:rsidR="00290AE4" w:rsidRDefault="00290AE4" w:rsidP="00290AE4">
      <w:pPr>
        <w:rPr>
          <w:rtl/>
          <w:lang w:bidi="fa-IR"/>
        </w:rPr>
      </w:pPr>
    </w:p>
    <w:p w14:paraId="39925A0A" w14:textId="0BDBEF7B" w:rsidR="00290AE4" w:rsidRDefault="00290AE4" w:rsidP="00290AE4">
      <w:pPr>
        <w:rPr>
          <w:rtl/>
          <w:lang w:bidi="fa-IR"/>
        </w:rPr>
      </w:pPr>
    </w:p>
    <w:p w14:paraId="0F7EFB75" w14:textId="77777777" w:rsidR="00290AE4" w:rsidRDefault="00290AE4" w:rsidP="00F106F8">
      <w:pPr>
        <w:rPr>
          <w:rtl/>
        </w:rPr>
      </w:pPr>
    </w:p>
    <w:p w14:paraId="74E24841" w14:textId="77777777" w:rsidR="00074427" w:rsidRDefault="00074427" w:rsidP="00F106F8">
      <w:pPr>
        <w:rPr>
          <w:rtl/>
        </w:rPr>
      </w:pPr>
    </w:p>
    <w:p w14:paraId="27FACC0B" w14:textId="77777777" w:rsidR="00074427" w:rsidRPr="00F106F8" w:rsidRDefault="00074427" w:rsidP="00F106F8">
      <w:pPr>
        <w:rPr>
          <w:rtl/>
        </w:rPr>
      </w:pPr>
    </w:p>
    <w:p w14:paraId="2C5E0447" w14:textId="6E5AE808" w:rsidR="004D331A" w:rsidRPr="00015EDB" w:rsidRDefault="00592EBE" w:rsidP="00785AD8">
      <w:pPr>
        <w:pStyle w:val="Heading1"/>
        <w:rPr>
          <w:rtl/>
        </w:rPr>
      </w:pPr>
      <w:bookmarkStart w:id="3" w:name="_Toc465667639"/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دوم</w:t>
      </w:r>
      <w:r w:rsidRPr="00F106F8">
        <w:rPr>
          <w:sz w:val="52"/>
          <w:szCs w:val="52"/>
          <w:rtl/>
        </w:rPr>
        <w:br/>
      </w:r>
      <w:r w:rsidR="00655014">
        <w:rPr>
          <w:rFonts w:hint="cs"/>
          <w:sz w:val="52"/>
          <w:szCs w:val="52"/>
          <w:rtl/>
        </w:rPr>
        <w:t xml:space="preserve">مطالعات </w:t>
      </w:r>
      <w:r w:rsidR="00AF70E2" w:rsidRPr="00F106F8">
        <w:rPr>
          <w:rFonts w:hint="eastAsia"/>
          <w:sz w:val="52"/>
          <w:szCs w:val="52"/>
          <w:rtl/>
        </w:rPr>
        <w:t>زم</w:t>
      </w:r>
      <w:r w:rsidR="00AF70E2" w:rsidRPr="00F106F8">
        <w:rPr>
          <w:rFonts w:hint="cs"/>
          <w:sz w:val="52"/>
          <w:szCs w:val="52"/>
          <w:rtl/>
        </w:rPr>
        <w:t>ی</w:t>
      </w:r>
      <w:r w:rsidR="00AF70E2" w:rsidRPr="00F106F8">
        <w:rPr>
          <w:rFonts w:hint="eastAsia"/>
          <w:sz w:val="52"/>
          <w:szCs w:val="52"/>
          <w:rtl/>
        </w:rPr>
        <w:t>ن</w:t>
      </w:r>
      <w:r w:rsidR="00AF70E2" w:rsidRPr="00F106F8">
        <w:rPr>
          <w:sz w:val="52"/>
          <w:szCs w:val="52"/>
          <w:rtl/>
        </w:rPr>
        <w:softHyphen/>
      </w:r>
      <w:r w:rsidR="00AF70E2" w:rsidRPr="00F106F8">
        <w:rPr>
          <w:rFonts w:hint="eastAsia"/>
          <w:sz w:val="52"/>
          <w:szCs w:val="52"/>
          <w:rtl/>
        </w:rPr>
        <w:t>شناس</w:t>
      </w:r>
      <w:r w:rsidR="00AF70E2" w:rsidRPr="00F106F8">
        <w:rPr>
          <w:rFonts w:hint="cs"/>
          <w:sz w:val="52"/>
          <w:szCs w:val="52"/>
          <w:rtl/>
        </w:rPr>
        <w:t>ی</w:t>
      </w:r>
      <w:r w:rsidR="0043065A" w:rsidRPr="00F106F8">
        <w:rPr>
          <w:sz w:val="52"/>
          <w:szCs w:val="52"/>
          <w:rtl/>
        </w:rPr>
        <w:t xml:space="preserve"> </w:t>
      </w:r>
      <w:r w:rsidRPr="00015EDB">
        <w:rPr>
          <w:rtl/>
        </w:rPr>
        <w:br w:type="page"/>
      </w:r>
      <w:bookmarkEnd w:id="3"/>
    </w:p>
    <w:p w14:paraId="51C67A37" w14:textId="464B780E" w:rsidR="00244575" w:rsidRPr="00244575" w:rsidRDefault="00244575" w:rsidP="00074427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bookmarkStart w:id="4" w:name="_Toc166932633"/>
      <w:r w:rsidRPr="00244575">
        <w:rPr>
          <w:rFonts w:hint="cs"/>
          <w:b/>
          <w:bCs/>
          <w:sz w:val="32"/>
          <w:szCs w:val="32"/>
          <w:rtl/>
          <w:lang w:bidi="fa-IR"/>
        </w:rPr>
        <w:lastRenderedPageBreak/>
        <w:t>2-1- آشنایی</w:t>
      </w:r>
    </w:p>
    <w:p w14:paraId="0A6ABE66" w14:textId="628EBA66" w:rsidR="0052147D" w:rsidRPr="0052147D" w:rsidRDefault="0052147D" w:rsidP="00074427">
      <w:pPr>
        <w:spacing w:before="0"/>
        <w:jc w:val="both"/>
        <w:rPr>
          <w:sz w:val="28"/>
        </w:rPr>
      </w:pPr>
      <w:r>
        <w:rPr>
          <w:rFonts w:ascii="Century Gothic" w:eastAsia="+mn-ea" w:hint="cs"/>
          <w:kern w:val="24"/>
          <w:sz w:val="28"/>
          <w:rtl/>
          <w:lang w:bidi="fa-IR"/>
        </w:rPr>
        <w:t xml:space="preserve">     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اين </w:t>
      </w:r>
      <w:r>
        <w:rPr>
          <w:rFonts w:ascii="Century Gothic" w:eastAsia="+mn-ea" w:hint="cs"/>
          <w:kern w:val="24"/>
          <w:sz w:val="28"/>
          <w:rtl/>
          <w:lang w:bidi="fa-IR"/>
        </w:rPr>
        <w:t>فصل شامل كليه مطالعات زمين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شناسي در منطقه </w:t>
      </w:r>
      <w:r>
        <w:rPr>
          <w:rFonts w:ascii="Century Gothic" w:eastAsia="+mn-ea" w:hint="cs"/>
          <w:kern w:val="24"/>
          <w:sz w:val="28"/>
          <w:rtl/>
          <w:lang w:bidi="fa-IR"/>
        </w:rPr>
        <w:t>است و بايد خلاصه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>اي از كارهاي قبلي</w:t>
      </w:r>
      <w:r>
        <w:rPr>
          <w:rFonts w:ascii="Century Gothic" w:eastAsia="+mn-ea" w:hint="cs"/>
          <w:kern w:val="24"/>
          <w:sz w:val="28"/>
          <w:rtl/>
          <w:lang w:bidi="fa-IR"/>
        </w:rPr>
        <w:t xml:space="preserve"> (مطلاعات زمین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شناسی که از سوی افراد يا سازمان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>هاي مختلف در اطراف محدوده انجام گرفت</w:t>
      </w:r>
      <w:r>
        <w:rPr>
          <w:rFonts w:ascii="Century Gothic" w:eastAsia="+mn-ea" w:hint="cs"/>
          <w:kern w:val="24"/>
          <w:sz w:val="28"/>
          <w:rtl/>
          <w:lang w:bidi="fa-IR"/>
        </w:rPr>
        <w:t xml:space="preserve">ه است)، 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به اختصار </w:t>
      </w:r>
      <w:r>
        <w:rPr>
          <w:rFonts w:ascii="Century Gothic" w:eastAsia="+mn-ea" w:hint="cs"/>
          <w:kern w:val="24"/>
          <w:sz w:val="28"/>
          <w:rtl/>
          <w:lang w:bidi="fa-IR"/>
        </w:rPr>
        <w:t>ارائه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 شود.</w:t>
      </w:r>
    </w:p>
    <w:p w14:paraId="5EE2FCF5" w14:textId="48A4A22D" w:rsidR="00FB7509" w:rsidRPr="0052147D" w:rsidRDefault="0052147D" w:rsidP="00074427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bookmarkStart w:id="5" w:name="OLE_LINK5"/>
      <w:bookmarkStart w:id="6" w:name="OLE_LINK6"/>
      <w:bookmarkEnd w:id="4"/>
      <w:r w:rsidRPr="0052147D">
        <w:rPr>
          <w:rFonts w:hint="cs"/>
          <w:b/>
          <w:bCs/>
          <w:sz w:val="32"/>
          <w:szCs w:val="32"/>
          <w:rtl/>
          <w:lang w:bidi="fa-IR"/>
        </w:rPr>
        <w:t>2-2- زمین</w:t>
      </w:r>
      <w:r w:rsidRPr="0052147D">
        <w:rPr>
          <w:b/>
          <w:bCs/>
          <w:sz w:val="32"/>
          <w:szCs w:val="32"/>
          <w:rtl/>
          <w:lang w:bidi="fa-IR"/>
        </w:rPr>
        <w:softHyphen/>
      </w:r>
      <w:r w:rsidRPr="0052147D">
        <w:rPr>
          <w:rFonts w:hint="cs"/>
          <w:b/>
          <w:bCs/>
          <w:sz w:val="32"/>
          <w:szCs w:val="32"/>
          <w:rtl/>
          <w:lang w:bidi="fa-IR"/>
        </w:rPr>
        <w:t>شناسی ناحیه</w:t>
      </w:r>
      <w:r w:rsidRPr="0052147D">
        <w:rPr>
          <w:b/>
          <w:bCs/>
          <w:sz w:val="32"/>
          <w:szCs w:val="32"/>
          <w:rtl/>
          <w:lang w:bidi="fa-IR"/>
        </w:rPr>
        <w:softHyphen/>
      </w:r>
      <w:r w:rsidRPr="0052147D">
        <w:rPr>
          <w:rFonts w:hint="cs"/>
          <w:b/>
          <w:bCs/>
          <w:sz w:val="32"/>
          <w:szCs w:val="32"/>
          <w:rtl/>
          <w:lang w:bidi="fa-IR"/>
        </w:rPr>
        <w:t>ای</w:t>
      </w:r>
    </w:p>
    <w:bookmarkEnd w:id="5"/>
    <w:bookmarkEnd w:id="6"/>
    <w:p w14:paraId="6C2E8875" w14:textId="456F8280" w:rsidR="0052147D" w:rsidRPr="0052147D" w:rsidRDefault="0052147D" w:rsidP="00074427">
      <w:pPr>
        <w:spacing w:before="0"/>
        <w:jc w:val="both"/>
        <w:rPr>
          <w:sz w:val="28"/>
        </w:rPr>
      </w:pPr>
      <w:r w:rsidRPr="0052147D">
        <w:rPr>
          <w:rFonts w:hint="cs"/>
          <w:sz w:val="28"/>
          <w:rtl/>
          <w:lang w:bidi="fa-IR"/>
        </w:rPr>
        <w:t xml:space="preserve">     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در اين </w:t>
      </w:r>
      <w:r>
        <w:rPr>
          <w:rFonts w:ascii="Century Gothic" w:eastAsia="+mn-ea" w:hint="cs"/>
          <w:kern w:val="24"/>
          <w:sz w:val="28"/>
          <w:rtl/>
          <w:lang w:bidi="fa-IR"/>
        </w:rPr>
        <w:t>بخش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 </w:t>
      </w:r>
      <w:r>
        <w:rPr>
          <w:rFonts w:ascii="Century Gothic" w:eastAsia="+mn-ea" w:hint="cs"/>
          <w:kern w:val="24"/>
          <w:sz w:val="28"/>
          <w:rtl/>
          <w:lang w:bidi="fa-IR"/>
        </w:rPr>
        <w:t>کلیاتی در خصوص زمین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شناسی ناحیه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 xml:space="preserve">ای باید ارائه شود. این قسمت از گزارش باید بسیار خلاصه باشد و از 5 صفحه تجاوز نکند. همچنین در این بخش، از ارائه اطلاعات کامل درج شده در نقشه 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1:100,000 </w:t>
      </w:r>
      <w:r>
        <w:rPr>
          <w:rFonts w:ascii="Century Gothic" w:eastAsia="+mn-ea" w:hint="cs"/>
          <w:kern w:val="24"/>
          <w:sz w:val="28"/>
          <w:rtl/>
          <w:lang w:bidi="fa-IR"/>
        </w:rPr>
        <w:t>خودداری و تنهای واحدهایی که در نقشه محلی آمده است، ارائه شود. مواردی که در این بخش باید ارائه شود، شامل موارد ذیل است:</w:t>
      </w:r>
    </w:p>
    <w:p w14:paraId="5035D7D4" w14:textId="0A316498" w:rsidR="0052147D" w:rsidRPr="0052147D" w:rsidRDefault="0052147D" w:rsidP="00074427">
      <w:pPr>
        <w:pStyle w:val="ListParagraph"/>
        <w:numPr>
          <w:ilvl w:val="0"/>
          <w:numId w:val="15"/>
        </w:numPr>
        <w:spacing w:before="0"/>
        <w:jc w:val="both"/>
        <w:rPr>
          <w:sz w:val="28"/>
        </w:rPr>
      </w:pPr>
      <w:r w:rsidRPr="0052147D">
        <w:rPr>
          <w:rFonts w:ascii="Century Gothic" w:eastAsia="+mn-ea" w:hint="cs"/>
          <w:kern w:val="24"/>
          <w:sz w:val="28"/>
          <w:rtl/>
          <w:lang w:bidi="fa-IR"/>
        </w:rPr>
        <w:t>بخشي از</w:t>
      </w:r>
      <w:r>
        <w:rPr>
          <w:rFonts w:ascii="Century Gothic" w:eastAsia="+mn-ea" w:hint="cs"/>
          <w:kern w:val="24"/>
          <w:sz w:val="28"/>
          <w:rtl/>
          <w:lang w:bidi="fa-IR"/>
        </w:rPr>
        <w:t xml:space="preserve"> 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>نقشه1:250,000</w:t>
      </w:r>
      <w:r>
        <w:rPr>
          <w:rFonts w:ascii="Century Gothic" w:eastAsia="+mn-ea" w:hint="cs"/>
          <w:kern w:val="24"/>
          <w:sz w:val="28"/>
          <w:rtl/>
          <w:lang w:bidi="fa-IR"/>
        </w:rPr>
        <w:t>، 1:100,000 و احتمالا نقشه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 w:rsidR="00074427">
        <w:rPr>
          <w:rFonts w:ascii="Century Gothic" w:eastAsia="+mn-ea" w:hint="cs"/>
          <w:kern w:val="24"/>
          <w:sz w:val="28"/>
          <w:rtl/>
          <w:lang w:bidi="fa-IR"/>
        </w:rPr>
        <w:t>هاي با مقياس بزرگتر كـه مح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>دوده در</w:t>
      </w:r>
      <w:r w:rsidR="00074427">
        <w:rPr>
          <w:rFonts w:ascii="Century Gothic" w:eastAsia="+mn-ea" w:hint="cs"/>
          <w:kern w:val="24"/>
          <w:sz w:val="28"/>
          <w:rtl/>
          <w:lang w:bidi="fa-IR"/>
        </w:rPr>
        <w:t xml:space="preserve"> آنها قرار دارد. در اي</w:t>
      </w:r>
      <w:r>
        <w:rPr>
          <w:rFonts w:ascii="Century Gothic" w:eastAsia="+mn-ea" w:hint="cs"/>
          <w:kern w:val="24"/>
          <w:sz w:val="28"/>
          <w:rtl/>
          <w:lang w:bidi="fa-IR"/>
        </w:rPr>
        <w:t>ن نقشه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ها بايد موقعيت محدوده </w:t>
      </w:r>
      <w:r>
        <w:rPr>
          <w:rFonts w:ascii="Century Gothic" w:eastAsia="+mn-ea" w:hint="cs"/>
          <w:kern w:val="24"/>
          <w:sz w:val="28"/>
          <w:rtl/>
          <w:lang w:bidi="fa-IR"/>
        </w:rPr>
        <w:t>مشخص و نيز مقياس نقشه ارائه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 xml:space="preserve"> شده (در صورت كوچك كردن </w:t>
      </w:r>
      <w:r w:rsidR="00074427">
        <w:rPr>
          <w:rFonts w:ascii="Century Gothic" w:eastAsia="+mn-ea" w:hint="cs"/>
          <w:kern w:val="24"/>
          <w:sz w:val="28"/>
          <w:rtl/>
          <w:lang w:bidi="fa-IR"/>
        </w:rPr>
        <w:t>نقشه اصلي) همراه با راهنماي نقش</w:t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>ه درج شود</w:t>
      </w:r>
      <w:r w:rsidRPr="0052147D">
        <w:rPr>
          <w:rFonts w:ascii="Century Gothic" w:eastAsia="+mn-ea" w:hAnsi="Century Gothic"/>
          <w:kern w:val="24"/>
          <w:sz w:val="28"/>
          <w:rtl/>
          <w:lang w:bidi="fa-IR"/>
        </w:rPr>
        <w:t>.</w:t>
      </w:r>
    </w:p>
    <w:p w14:paraId="3CA5CC70" w14:textId="4A30A67D" w:rsidR="0052147D" w:rsidRPr="0052147D" w:rsidRDefault="0052147D" w:rsidP="00074427">
      <w:pPr>
        <w:pStyle w:val="ListParagraph"/>
        <w:numPr>
          <w:ilvl w:val="0"/>
          <w:numId w:val="15"/>
        </w:numPr>
        <w:spacing w:before="0"/>
        <w:jc w:val="both"/>
        <w:rPr>
          <w:sz w:val="28"/>
        </w:rPr>
      </w:pPr>
      <w:r w:rsidRPr="0052147D">
        <w:rPr>
          <w:rFonts w:ascii="Century Gothic" w:eastAsia="+mn-ea" w:hint="cs"/>
          <w:kern w:val="24"/>
          <w:sz w:val="28"/>
          <w:rtl/>
          <w:lang w:bidi="fa-IR"/>
        </w:rPr>
        <w:t>جايگاه زمين شناسي محدوده در زون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هاي زمين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 w:rsidRPr="0052147D">
        <w:rPr>
          <w:rFonts w:ascii="Century Gothic" w:eastAsia="+mn-ea" w:hint="cs"/>
          <w:kern w:val="24"/>
          <w:sz w:val="28"/>
          <w:rtl/>
          <w:lang w:bidi="fa-IR"/>
        </w:rPr>
        <w:t>شناسي ايران (نظير سنندج- سيرجان</w:t>
      </w:r>
      <w:r w:rsidRPr="0052147D">
        <w:rPr>
          <w:rFonts w:ascii="Century Gothic" w:eastAsia="+mn-ea" w:hAnsi="Century Gothic"/>
          <w:kern w:val="24"/>
          <w:sz w:val="28"/>
          <w:rtl/>
          <w:lang w:bidi="fa-IR"/>
        </w:rPr>
        <w:t>)</w:t>
      </w:r>
    </w:p>
    <w:p w14:paraId="3FE72C7D" w14:textId="560F6175" w:rsidR="0052147D" w:rsidRPr="001172F0" w:rsidRDefault="0096259E" w:rsidP="00074427">
      <w:pPr>
        <w:spacing w:before="240"/>
        <w:jc w:val="both"/>
        <w:rPr>
          <w:b/>
          <w:bCs/>
          <w:sz w:val="32"/>
          <w:szCs w:val="32"/>
          <w:lang w:bidi="fa-IR"/>
        </w:rPr>
      </w:pPr>
      <w:r w:rsidRPr="001172F0">
        <w:rPr>
          <w:rFonts w:hint="cs"/>
          <w:b/>
          <w:bCs/>
          <w:sz w:val="32"/>
          <w:szCs w:val="32"/>
          <w:rtl/>
          <w:lang w:bidi="fa-IR"/>
        </w:rPr>
        <w:t>2-3- زمین</w:t>
      </w:r>
      <w:r w:rsidRPr="001172F0">
        <w:rPr>
          <w:b/>
          <w:bCs/>
          <w:sz w:val="32"/>
          <w:szCs w:val="32"/>
          <w:rtl/>
          <w:lang w:bidi="fa-IR"/>
        </w:rPr>
        <w:softHyphen/>
      </w:r>
      <w:r w:rsidRPr="001172F0">
        <w:rPr>
          <w:rFonts w:hint="cs"/>
          <w:b/>
          <w:bCs/>
          <w:sz w:val="32"/>
          <w:szCs w:val="32"/>
          <w:rtl/>
          <w:lang w:bidi="fa-IR"/>
        </w:rPr>
        <w:t>شناسی محدوده معدنی</w:t>
      </w:r>
    </w:p>
    <w:p w14:paraId="20EA16F9" w14:textId="62DEAE98" w:rsidR="005F0BC9" w:rsidRPr="005F0BC9" w:rsidRDefault="005F0BC9" w:rsidP="00074427">
      <w:pPr>
        <w:spacing w:before="0"/>
        <w:jc w:val="both"/>
        <w:rPr>
          <w:sz w:val="28"/>
          <w:rtl/>
          <w:lang w:bidi="fa-IR"/>
        </w:rPr>
      </w:pPr>
      <w:r w:rsidRPr="005F0BC9">
        <w:rPr>
          <w:rFonts w:hint="cs"/>
          <w:sz w:val="28"/>
          <w:rtl/>
          <w:lang w:bidi="fa-IR"/>
        </w:rPr>
        <w:t xml:space="preserve">     </w:t>
      </w:r>
      <w:r w:rsidRPr="005F0BC9">
        <w:rPr>
          <w:sz w:val="28"/>
          <w:rtl/>
          <w:lang w:bidi="fa-IR"/>
        </w:rPr>
        <w:t>در اين بخش، اطلاعات زير بايد ارايه شود:</w:t>
      </w:r>
    </w:p>
    <w:p w14:paraId="4F801B08" w14:textId="2C668ADB" w:rsidR="005F0BC9" w:rsidRPr="00D5245A" w:rsidRDefault="005F0BC9" w:rsidP="00074427">
      <w:pPr>
        <w:pStyle w:val="ListParagraph"/>
        <w:numPr>
          <w:ilvl w:val="0"/>
          <w:numId w:val="16"/>
        </w:numPr>
        <w:spacing w:before="0"/>
        <w:jc w:val="both"/>
        <w:rPr>
          <w:sz w:val="28"/>
          <w:rtl/>
          <w:lang w:bidi="fa-IR"/>
        </w:rPr>
      </w:pPr>
      <w:r w:rsidRPr="00D5245A">
        <w:rPr>
          <w:sz w:val="28"/>
          <w:rtl/>
          <w:lang w:bidi="fa-IR"/>
        </w:rPr>
        <w:t xml:space="preserve">جايگاه زمين شناسي محدوده </w:t>
      </w:r>
    </w:p>
    <w:p w14:paraId="0099F42D" w14:textId="2C2D4B0D" w:rsidR="005F0BC9" w:rsidRPr="00D5245A" w:rsidRDefault="005F0BC9" w:rsidP="00074427">
      <w:pPr>
        <w:pStyle w:val="ListParagraph"/>
        <w:numPr>
          <w:ilvl w:val="0"/>
          <w:numId w:val="16"/>
        </w:numPr>
        <w:spacing w:before="0"/>
        <w:jc w:val="both"/>
        <w:rPr>
          <w:sz w:val="28"/>
          <w:rtl/>
          <w:lang w:bidi="fa-IR"/>
        </w:rPr>
      </w:pPr>
      <w:r w:rsidRPr="00D5245A">
        <w:rPr>
          <w:sz w:val="28"/>
          <w:rtl/>
          <w:lang w:bidi="fa-IR"/>
        </w:rPr>
        <w:t>ارايه دقيق ويژگي</w:t>
      </w:r>
      <w:r w:rsidR="00D5245A" w:rsidRPr="00D5245A">
        <w:rPr>
          <w:sz w:val="28"/>
          <w:rtl/>
          <w:lang w:bidi="fa-IR"/>
        </w:rPr>
        <w:softHyphen/>
      </w:r>
      <w:r w:rsidRPr="00D5245A">
        <w:rPr>
          <w:sz w:val="28"/>
          <w:rtl/>
          <w:lang w:bidi="fa-IR"/>
        </w:rPr>
        <w:t>هاي زون</w:t>
      </w:r>
      <w:r w:rsidR="00D5245A" w:rsidRPr="00D5245A">
        <w:rPr>
          <w:sz w:val="28"/>
          <w:rtl/>
          <w:lang w:bidi="fa-IR"/>
        </w:rPr>
        <w:softHyphen/>
      </w:r>
      <w:r w:rsidRPr="00D5245A">
        <w:rPr>
          <w:sz w:val="28"/>
          <w:rtl/>
          <w:lang w:bidi="fa-IR"/>
        </w:rPr>
        <w:t>هاي معدني شامل هندسه، تداوم و تغييرات جانبي به همراه دگرساني</w:t>
      </w:r>
      <w:r w:rsidR="00D5245A" w:rsidRPr="00D5245A">
        <w:rPr>
          <w:sz w:val="28"/>
          <w:rtl/>
          <w:lang w:bidi="fa-IR"/>
        </w:rPr>
        <w:softHyphen/>
      </w:r>
      <w:r w:rsidRPr="00D5245A">
        <w:rPr>
          <w:sz w:val="28"/>
          <w:rtl/>
          <w:lang w:bidi="fa-IR"/>
        </w:rPr>
        <w:t>ها</w:t>
      </w:r>
    </w:p>
    <w:p w14:paraId="2D3915E6" w14:textId="0B0BB241" w:rsidR="005F0BC9" w:rsidRPr="00D5245A" w:rsidRDefault="005F0BC9" w:rsidP="00074427">
      <w:pPr>
        <w:pStyle w:val="ListParagraph"/>
        <w:numPr>
          <w:ilvl w:val="0"/>
          <w:numId w:val="16"/>
        </w:numPr>
        <w:spacing w:before="0"/>
        <w:jc w:val="both"/>
        <w:rPr>
          <w:sz w:val="28"/>
          <w:rtl/>
          <w:lang w:bidi="fa-IR"/>
        </w:rPr>
      </w:pPr>
      <w:r w:rsidRPr="00D5245A">
        <w:rPr>
          <w:sz w:val="28"/>
          <w:rtl/>
          <w:lang w:bidi="fa-IR"/>
        </w:rPr>
        <w:t>بررسي ها و تفسير ساختاري به همراه عملكرد آن</w:t>
      </w:r>
      <w:r w:rsidR="00D5245A" w:rsidRPr="00D5245A">
        <w:rPr>
          <w:sz w:val="28"/>
          <w:rtl/>
          <w:lang w:bidi="fa-IR"/>
        </w:rPr>
        <w:softHyphen/>
      </w:r>
      <w:r w:rsidRPr="00D5245A">
        <w:rPr>
          <w:sz w:val="28"/>
          <w:rtl/>
          <w:lang w:bidi="fa-IR"/>
        </w:rPr>
        <w:t>ها در ارتباط با زون معدن</w:t>
      </w:r>
      <w:r w:rsidR="00395EE2">
        <w:rPr>
          <w:sz w:val="28"/>
          <w:rtl/>
          <w:lang w:bidi="fa-IR"/>
        </w:rPr>
        <w:t>ي (عملكرد ساختارها به صـورت دقي</w:t>
      </w:r>
      <w:r w:rsidRPr="00D5245A">
        <w:rPr>
          <w:sz w:val="28"/>
          <w:rtl/>
          <w:lang w:bidi="fa-IR"/>
        </w:rPr>
        <w:t xml:space="preserve">ق </w:t>
      </w:r>
      <w:r w:rsidR="00BA6821">
        <w:rPr>
          <w:sz w:val="28"/>
          <w:rtl/>
          <w:lang w:bidi="fa-IR"/>
        </w:rPr>
        <w:t>مش</w:t>
      </w:r>
      <w:r w:rsidR="00D5245A" w:rsidRPr="00D5245A">
        <w:rPr>
          <w:sz w:val="28"/>
          <w:rtl/>
          <w:lang w:bidi="fa-IR"/>
        </w:rPr>
        <w:t>خص شود</w:t>
      </w:r>
      <w:r w:rsidRPr="00D5245A">
        <w:rPr>
          <w:sz w:val="28"/>
          <w:rtl/>
          <w:lang w:bidi="fa-IR"/>
        </w:rPr>
        <w:t>)</w:t>
      </w:r>
    </w:p>
    <w:p w14:paraId="0209F133" w14:textId="358A9299" w:rsidR="005F0BC9" w:rsidRPr="00D5245A" w:rsidRDefault="005F0BC9" w:rsidP="00074427">
      <w:pPr>
        <w:pStyle w:val="ListParagraph"/>
        <w:numPr>
          <w:ilvl w:val="0"/>
          <w:numId w:val="16"/>
        </w:numPr>
        <w:spacing w:before="0"/>
        <w:jc w:val="both"/>
        <w:rPr>
          <w:sz w:val="28"/>
          <w:rtl/>
          <w:lang w:bidi="fa-IR"/>
        </w:rPr>
      </w:pPr>
      <w:r w:rsidRPr="00D5245A">
        <w:rPr>
          <w:sz w:val="28"/>
          <w:rtl/>
          <w:lang w:bidi="fa-IR"/>
        </w:rPr>
        <w:t>مدل</w:t>
      </w:r>
      <w:r w:rsidR="00D5245A" w:rsidRPr="00D5245A">
        <w:rPr>
          <w:sz w:val="28"/>
          <w:rtl/>
          <w:lang w:bidi="fa-IR"/>
        </w:rPr>
        <w:softHyphen/>
      </w:r>
      <w:r w:rsidRPr="00D5245A">
        <w:rPr>
          <w:sz w:val="28"/>
          <w:rtl/>
          <w:lang w:bidi="fa-IR"/>
        </w:rPr>
        <w:t>هاي زايشي و نقش آن در شناخت بهتر در ويژگي</w:t>
      </w:r>
      <w:r w:rsidR="00D5245A" w:rsidRPr="00D5245A">
        <w:rPr>
          <w:sz w:val="28"/>
          <w:rtl/>
          <w:lang w:bidi="fa-IR"/>
        </w:rPr>
        <w:softHyphen/>
      </w:r>
      <w:r w:rsidRPr="00D5245A">
        <w:rPr>
          <w:sz w:val="28"/>
          <w:rtl/>
          <w:lang w:bidi="fa-IR"/>
        </w:rPr>
        <w:t>هاي زون معدني</w:t>
      </w:r>
    </w:p>
    <w:p w14:paraId="1757965B" w14:textId="323431AE" w:rsidR="005A75BC" w:rsidRPr="00F106F8" w:rsidRDefault="005F0BC9" w:rsidP="00EC4DBF">
      <w:pPr>
        <w:pStyle w:val="ListParagraph"/>
        <w:numPr>
          <w:ilvl w:val="0"/>
          <w:numId w:val="45"/>
        </w:numPr>
        <w:spacing w:before="0"/>
        <w:jc w:val="both"/>
        <w:rPr>
          <w:rFonts w:asciiTheme="minorHAnsi" w:eastAsiaTheme="minorHAnsi" w:hAnsiTheme="minorHAnsi"/>
          <w:sz w:val="28"/>
          <w:rtl/>
          <w:lang w:bidi="fa-IR"/>
        </w:rPr>
      </w:pPr>
      <w:r w:rsidRPr="00F106F8">
        <w:rPr>
          <w:sz w:val="28"/>
          <w:rtl/>
          <w:lang w:bidi="fa-IR"/>
        </w:rPr>
        <w:t>نقشه</w:t>
      </w:r>
      <w:r w:rsidR="00D5245A" w:rsidRPr="00F106F8">
        <w:rPr>
          <w:sz w:val="28"/>
          <w:rtl/>
          <w:lang w:bidi="fa-IR"/>
        </w:rPr>
        <w:softHyphen/>
      </w:r>
      <w:r w:rsidRPr="00F106F8">
        <w:rPr>
          <w:sz w:val="28"/>
          <w:rtl/>
          <w:lang w:bidi="fa-IR"/>
        </w:rPr>
        <w:t>هاي توپوگرافي و زمين</w:t>
      </w:r>
      <w:r w:rsidR="00D5245A" w:rsidRPr="00F106F8">
        <w:rPr>
          <w:sz w:val="28"/>
          <w:rtl/>
          <w:lang w:bidi="fa-IR"/>
        </w:rPr>
        <w:softHyphen/>
      </w:r>
      <w:r w:rsidRPr="00F106F8">
        <w:rPr>
          <w:sz w:val="28"/>
          <w:rtl/>
          <w:lang w:bidi="fa-IR"/>
        </w:rPr>
        <w:t>شناسي با مقياس 1:1000 يا 1:2000 همراه با مقاطع زمين</w:t>
      </w:r>
      <w:r w:rsidR="00D5245A" w:rsidRPr="00F106F8">
        <w:rPr>
          <w:sz w:val="28"/>
          <w:rtl/>
          <w:lang w:bidi="fa-IR"/>
        </w:rPr>
        <w:softHyphen/>
      </w:r>
      <w:r w:rsidR="00EC4DBF">
        <w:rPr>
          <w:sz w:val="28"/>
          <w:rtl/>
          <w:lang w:bidi="fa-IR"/>
        </w:rPr>
        <w:t>شناسي مناسب كه اصل نقش</w:t>
      </w:r>
      <w:r w:rsidRPr="00F106F8">
        <w:rPr>
          <w:sz w:val="28"/>
          <w:rtl/>
          <w:lang w:bidi="fa-IR"/>
        </w:rPr>
        <w:t xml:space="preserve">ه در پيوست و بخش كوچك شده در </w:t>
      </w:r>
      <w:r w:rsidR="00EC4DBF">
        <w:rPr>
          <w:rFonts w:hint="cs"/>
          <w:sz w:val="28"/>
          <w:rtl/>
          <w:lang w:bidi="fa-IR"/>
        </w:rPr>
        <w:t>قطع</w:t>
      </w:r>
      <w:r w:rsidRPr="00F106F8">
        <w:rPr>
          <w:sz w:val="28"/>
          <w:rtl/>
          <w:lang w:bidi="fa-IR"/>
        </w:rPr>
        <w:t xml:space="preserve"> كاغذ </w:t>
      </w:r>
      <w:r w:rsidRPr="00EC4DBF">
        <w:rPr>
          <w:i/>
          <w:iCs/>
          <w:szCs w:val="26"/>
          <w:rtl/>
          <w:lang w:bidi="fa-IR"/>
        </w:rPr>
        <w:t>4</w:t>
      </w:r>
      <w:r w:rsidRPr="00EC4DBF">
        <w:rPr>
          <w:i/>
          <w:iCs/>
          <w:szCs w:val="26"/>
          <w:lang w:bidi="fa-IR"/>
        </w:rPr>
        <w:t>A</w:t>
      </w:r>
      <w:r w:rsidRPr="00F106F8">
        <w:rPr>
          <w:sz w:val="28"/>
          <w:rtl/>
          <w:lang w:bidi="fa-IR"/>
        </w:rPr>
        <w:t xml:space="preserve"> در متن گزارش ارايه شود.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نقشه</w:t>
      </w:r>
      <w:r w:rsidR="00EC4DBF">
        <w:rPr>
          <w:rFonts w:asciiTheme="minorHAnsi" w:eastAsiaTheme="minorHAnsi" w:hAnsiTheme="minorHAnsi"/>
          <w:sz w:val="28"/>
          <w:rtl/>
          <w:lang w:bidi="fa-IR"/>
        </w:rPr>
        <w:softHyphen/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های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زمین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شناسی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و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اکتشافی،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اطلاعات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جامعی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درباره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واحدهای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سنگی</w:t>
      </w:r>
      <w:r w:rsidR="00EC4DBF">
        <w:rPr>
          <w:rFonts w:asciiTheme="minorHAnsi" w:eastAsiaTheme="minorHAnsi" w:hAnsiTheme="minorHAnsi" w:hint="cs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>(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آذرین،</w:t>
      </w:r>
      <w:r w:rsidR="00EC4DBF">
        <w:rPr>
          <w:rFonts w:asciiTheme="minorHAnsi" w:eastAsiaTheme="minorHAnsi" w:hAnsiTheme="minorHAnsi" w:hint="cs"/>
          <w:sz w:val="28"/>
          <w:rtl/>
          <w:lang w:bidi="fa-IR"/>
        </w:rPr>
        <w:t xml:space="preserve"> </w:t>
      </w:r>
      <w:r w:rsidR="00EC4DBF">
        <w:rPr>
          <w:rFonts w:asciiTheme="minorHAnsi" w:eastAsiaTheme="minorHAnsi" w:hAnsiTheme="minorHAnsi" w:hint="cs"/>
          <w:sz w:val="28"/>
          <w:rtl/>
          <w:lang w:bidi="fa-IR"/>
        </w:rPr>
        <w:lastRenderedPageBreak/>
        <w:t xml:space="preserve">دگرگونی و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رسوبی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>)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عوارض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زمین</w:t>
      </w:r>
      <w:r w:rsidR="00EC4DBF">
        <w:rPr>
          <w:rFonts w:asciiTheme="minorHAnsi" w:eastAsiaTheme="minorHAnsi" w:hAnsiTheme="minorHAnsi"/>
          <w:sz w:val="28"/>
          <w:rtl/>
          <w:lang w:bidi="fa-IR"/>
        </w:rPr>
        <w:softHyphen/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شناسی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ساختمانی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و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به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ویژه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آثار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و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ذخایر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معدنی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ارائه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می</w:t>
      </w:r>
      <w:r w:rsidR="00EC4DBF">
        <w:rPr>
          <w:rFonts w:asciiTheme="minorHAnsi" w:eastAsiaTheme="minorHAnsi" w:hAnsiTheme="minorHAnsi"/>
          <w:sz w:val="28"/>
          <w:rtl/>
          <w:lang w:bidi="fa-IR"/>
        </w:rPr>
        <w:softHyphen/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دهد</w:t>
      </w:r>
      <w:r w:rsidR="00600E1D">
        <w:rPr>
          <w:rFonts w:asciiTheme="minorHAnsi" w:eastAsiaTheme="minorHAnsi" w:hAnsiTheme="minorHAnsi" w:hint="cs"/>
          <w:sz w:val="28"/>
          <w:rtl/>
          <w:lang w:bidi="fa-IR"/>
        </w:rPr>
        <w:t>.</w:t>
      </w:r>
      <w:r w:rsidR="00153ECE">
        <w:rPr>
          <w:rFonts w:asciiTheme="minorHAnsi" w:eastAsiaTheme="minorHAnsi" w:hAnsiTheme="minorHAnsi" w:hint="cs"/>
          <w:sz w:val="28"/>
          <w:rtl/>
          <w:lang w:bidi="fa-IR"/>
        </w:rPr>
        <w:t xml:space="preserve"> 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نقشه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زم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ین</w:t>
      </w:r>
      <w:r w:rsidR="00600E1D">
        <w:rPr>
          <w:rFonts w:asciiTheme="minorHAnsi" w:eastAsiaTheme="minorHAnsi" w:hAnsiTheme="minorHAnsi"/>
          <w:sz w:val="28"/>
          <w:rtl/>
          <w:lang w:bidi="fa-IR"/>
        </w:rPr>
        <w:softHyphen/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>شناس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ته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یه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شده با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یستی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دارا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ی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اطلاعات ز</w:t>
      </w:r>
      <w:r w:rsidR="005A75BC" w:rsidRPr="00F106F8">
        <w:rPr>
          <w:rFonts w:asciiTheme="minorHAnsi" w:eastAsiaTheme="minorHAnsi" w:hAnsiTheme="minorHAnsi" w:hint="cs"/>
          <w:sz w:val="28"/>
          <w:rtl/>
          <w:lang w:bidi="fa-IR"/>
        </w:rPr>
        <w:t>یر</w:t>
      </w:r>
      <w:r w:rsidR="005A75BC" w:rsidRPr="00F106F8">
        <w:rPr>
          <w:rFonts w:asciiTheme="minorHAnsi" w:eastAsiaTheme="minorHAnsi" w:hAnsiTheme="minorHAnsi"/>
          <w:sz w:val="28"/>
          <w:rtl/>
          <w:lang w:bidi="fa-IR"/>
        </w:rPr>
        <w:t xml:space="preserve"> باشد:</w:t>
      </w:r>
    </w:p>
    <w:p w14:paraId="162FE53F" w14:textId="35A0E4C4" w:rsidR="005A75BC" w:rsidRPr="00600E1D" w:rsidRDefault="005A75BC" w:rsidP="00873DB7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تفكيك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كليه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واحدهاي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سنگي،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رگه‌ها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زون‌هاي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كاني‌سازي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ضخامت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حداقل</w:t>
      </w:r>
      <w:r w:rsidRPr="00600E1D">
        <w:rPr>
          <w:sz w:val="28"/>
          <w:rtl/>
          <w:lang w:bidi="fa-IR"/>
        </w:rPr>
        <w:t xml:space="preserve"> 4 </w:t>
      </w:r>
      <w:r w:rsidRPr="00600E1D">
        <w:rPr>
          <w:rFonts w:hint="eastAsia"/>
          <w:sz w:val="28"/>
          <w:rtl/>
          <w:lang w:bidi="fa-IR"/>
        </w:rPr>
        <w:t>متر</w:t>
      </w:r>
      <w:r w:rsidR="00873DB7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مقياس</w:t>
      </w:r>
      <w:r w:rsidR="00600E1D">
        <w:rPr>
          <w:rFonts w:hint="cs"/>
          <w:sz w:val="28"/>
          <w:rtl/>
          <w:lang w:bidi="fa-IR"/>
        </w:rPr>
        <w:t xml:space="preserve"> 1:2000</w:t>
      </w:r>
      <w:r w:rsidRPr="00600E1D">
        <w:rPr>
          <w:rFonts w:hint="eastAsia"/>
          <w:sz w:val="28"/>
          <w:rtl/>
          <w:lang w:bidi="fa-IR"/>
        </w:rPr>
        <w:t>،</w:t>
      </w:r>
      <w:r w:rsidRPr="00600E1D">
        <w:rPr>
          <w:sz w:val="28"/>
          <w:rtl/>
          <w:lang w:bidi="fa-IR"/>
        </w:rPr>
        <w:t xml:space="preserve"> 2 </w:t>
      </w:r>
      <w:r w:rsidRPr="00600E1D">
        <w:rPr>
          <w:rFonts w:hint="eastAsia"/>
          <w:sz w:val="28"/>
          <w:rtl/>
          <w:lang w:bidi="fa-IR"/>
        </w:rPr>
        <w:t>متر</w:t>
      </w:r>
      <w:r w:rsid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مقياس</w:t>
      </w:r>
      <w:r w:rsidRPr="00600E1D">
        <w:rPr>
          <w:sz w:val="28"/>
          <w:rtl/>
          <w:lang w:bidi="fa-IR"/>
        </w:rPr>
        <w:t xml:space="preserve"> </w:t>
      </w:r>
      <w:r w:rsidR="00873DB7">
        <w:rPr>
          <w:rFonts w:hint="cs"/>
          <w:sz w:val="28"/>
          <w:rtl/>
          <w:lang w:bidi="fa-IR"/>
        </w:rPr>
        <w:t xml:space="preserve">1:1000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1 </w:t>
      </w:r>
      <w:r w:rsidRPr="00600E1D">
        <w:rPr>
          <w:rFonts w:hint="eastAsia"/>
          <w:sz w:val="28"/>
          <w:rtl/>
          <w:lang w:bidi="fa-IR"/>
        </w:rPr>
        <w:t>متر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</w:t>
      </w:r>
      <w:r w:rsidR="00873DB7">
        <w:rPr>
          <w:rFonts w:hint="cs"/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</w:t>
      </w:r>
      <w:r w:rsidR="00873DB7">
        <w:rPr>
          <w:rFonts w:hint="cs"/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مقياس</w:t>
      </w:r>
      <w:r w:rsidRPr="00600E1D">
        <w:rPr>
          <w:sz w:val="28"/>
          <w:rtl/>
          <w:lang w:bidi="fa-IR"/>
        </w:rPr>
        <w:t>1:500</w:t>
      </w:r>
      <w:r w:rsidR="00873DB7">
        <w:rPr>
          <w:rFonts w:hint="cs"/>
          <w:sz w:val="28"/>
          <w:rtl/>
          <w:lang w:bidi="fa-IR"/>
        </w:rPr>
        <w:t xml:space="preserve">. </w:t>
      </w:r>
      <w:r w:rsidRPr="00600E1D">
        <w:rPr>
          <w:rFonts w:hint="eastAsia"/>
          <w:sz w:val="28"/>
          <w:rtl/>
          <w:lang w:bidi="fa-IR"/>
        </w:rPr>
        <w:t>عوارض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مهم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زمين‌شناسي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معدني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ضخامت‌هاي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كمتر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از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مقادير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فوق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بزرگنمايي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تمهيدات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ويژه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روي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نشان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داده‌خواهد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شد</w:t>
      </w:r>
      <w:r w:rsidRPr="00600E1D">
        <w:rPr>
          <w:sz w:val="28"/>
          <w:rtl/>
          <w:lang w:bidi="fa-IR"/>
        </w:rPr>
        <w:t>.</w:t>
      </w:r>
    </w:p>
    <w:p w14:paraId="467A609A" w14:textId="26F82B25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برداشت</w:t>
      </w:r>
      <w:r w:rsidR="00600E1D">
        <w:rPr>
          <w:sz w:val="28"/>
          <w:rtl/>
          <w:lang w:bidi="fa-IR"/>
        </w:rPr>
        <w:t xml:space="preserve"> انواع گسله‌ها (</w:t>
      </w:r>
      <w:r w:rsidRPr="00600E1D">
        <w:rPr>
          <w:sz w:val="28"/>
          <w:rtl/>
          <w:lang w:bidi="fa-IR"/>
        </w:rPr>
        <w:t>اصلي، فرعي، عادي، معكوس، امتداد ل</w:t>
      </w:r>
      <w:r w:rsidR="00600E1D">
        <w:rPr>
          <w:sz w:val="28"/>
          <w:rtl/>
          <w:lang w:bidi="fa-IR"/>
        </w:rPr>
        <w:t>غز، راست گرد و چپ گرد و رورانده</w:t>
      </w:r>
      <w:r w:rsidRPr="00600E1D">
        <w:rPr>
          <w:sz w:val="28"/>
          <w:rtl/>
          <w:lang w:bidi="fa-IR"/>
        </w:rPr>
        <w:t xml:space="preserve">) و نشان دادن </w:t>
      </w:r>
      <w:r w:rsidR="00600E1D">
        <w:rPr>
          <w:sz w:val="28"/>
          <w:rtl/>
          <w:lang w:bidi="fa-IR"/>
        </w:rPr>
        <w:t>اثرات آنها بر روي زون كاني‌سازي</w:t>
      </w:r>
      <w:r w:rsidRPr="00600E1D">
        <w:rPr>
          <w:sz w:val="28"/>
          <w:rtl/>
          <w:lang w:bidi="fa-IR"/>
        </w:rPr>
        <w:t xml:space="preserve">. </w:t>
      </w:r>
    </w:p>
    <w:p w14:paraId="5FD8CF0E" w14:textId="199BF273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اندازه‌گيري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سيستم‌هاي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درزه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ميزان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حداقل</w:t>
      </w:r>
      <w:r w:rsidRPr="00600E1D">
        <w:rPr>
          <w:sz w:val="28"/>
          <w:rtl/>
          <w:lang w:bidi="fa-IR"/>
        </w:rPr>
        <w:t xml:space="preserve"> 100 </w:t>
      </w:r>
      <w:r w:rsidRPr="00600E1D">
        <w:rPr>
          <w:rFonts w:hint="eastAsia"/>
          <w:sz w:val="28"/>
          <w:rtl/>
          <w:lang w:bidi="fa-IR"/>
        </w:rPr>
        <w:t>تا</w:t>
      </w:r>
      <w:r w:rsidRPr="00600E1D">
        <w:rPr>
          <w:sz w:val="28"/>
          <w:rtl/>
          <w:lang w:bidi="fa-IR"/>
        </w:rPr>
        <w:t xml:space="preserve"> 150 </w:t>
      </w:r>
      <w:r w:rsidRPr="00600E1D">
        <w:rPr>
          <w:rFonts w:hint="eastAsia"/>
          <w:sz w:val="28"/>
          <w:rtl/>
          <w:lang w:bidi="fa-IR"/>
        </w:rPr>
        <w:t>مورد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شيب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امتداد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درزه‌ها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حداقل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</w:t>
      </w:r>
      <w:r w:rsidRPr="00600E1D">
        <w:rPr>
          <w:sz w:val="28"/>
          <w:rtl/>
          <w:lang w:bidi="fa-IR"/>
        </w:rPr>
        <w:t xml:space="preserve"> 10 </w:t>
      </w:r>
      <w:r w:rsidRPr="00600E1D">
        <w:rPr>
          <w:rFonts w:hint="eastAsia"/>
          <w:sz w:val="28"/>
          <w:rtl/>
          <w:lang w:bidi="fa-IR"/>
        </w:rPr>
        <w:t>ايستگاه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جداگانه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نمايش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ايستگاه‌ها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روي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</w:t>
      </w:r>
      <w:r w:rsidRPr="00600E1D">
        <w:rPr>
          <w:sz w:val="28"/>
          <w:rtl/>
          <w:lang w:bidi="fa-IR"/>
        </w:rPr>
        <w:t>.</w:t>
      </w:r>
    </w:p>
    <w:p w14:paraId="1B8C477F" w14:textId="3E906483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تعيين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شيب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امتداد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لايه‌ها،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گسله‌ها،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رگه‌ها،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زون‌هاي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كاني‌سازي،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دايك‌ها،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</w:t>
      </w:r>
      <w:r w:rsidR="00600E1D">
        <w:rPr>
          <w:rFonts w:hint="cs"/>
          <w:sz w:val="28"/>
          <w:rtl/>
          <w:lang w:bidi="fa-IR"/>
        </w:rPr>
        <w:t xml:space="preserve">ه </w:t>
      </w:r>
      <w:r w:rsidRPr="00600E1D">
        <w:rPr>
          <w:rFonts w:hint="eastAsia"/>
          <w:sz w:val="28"/>
          <w:rtl/>
          <w:lang w:bidi="fa-IR"/>
        </w:rPr>
        <w:t>طوري</w:t>
      </w:r>
      <w:r w:rsidR="00873DB7">
        <w:rPr>
          <w:rFonts w:hint="cs"/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حداقل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هر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سانتي‌متر</w:t>
      </w:r>
      <w:r w:rsidR="00873DB7">
        <w:rPr>
          <w:rFonts w:hint="cs"/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مربع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سطح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يك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مورد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شيب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امتداد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لايه‌ها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اندازه‌گيري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شده‌</w:t>
      </w:r>
      <w:r w:rsidR="00600E1D">
        <w:rPr>
          <w:rFonts w:hint="cs"/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باشد</w:t>
      </w:r>
      <w:r w:rsidRPr="00600E1D">
        <w:rPr>
          <w:sz w:val="28"/>
          <w:rtl/>
          <w:lang w:bidi="fa-IR"/>
        </w:rPr>
        <w:t>.</w:t>
      </w:r>
    </w:p>
    <w:p w14:paraId="6F9F8CD4" w14:textId="7C7BFB9C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نمايش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محور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چين‌ها</w:t>
      </w:r>
      <w:r w:rsidR="00600E1D">
        <w:rPr>
          <w:sz w:val="28"/>
          <w:rtl/>
          <w:lang w:bidi="fa-IR"/>
        </w:rPr>
        <w:t xml:space="preserve"> (</w:t>
      </w:r>
      <w:r w:rsidRPr="00600E1D">
        <w:rPr>
          <w:rFonts w:hint="eastAsia"/>
          <w:sz w:val="28"/>
          <w:rtl/>
          <w:lang w:bidi="fa-IR"/>
        </w:rPr>
        <w:t>تاقديس‌،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ناوديس،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برگشته</w:t>
      </w:r>
      <w:r w:rsidRPr="00600E1D">
        <w:rPr>
          <w:sz w:val="28"/>
          <w:rtl/>
          <w:lang w:bidi="fa-IR"/>
        </w:rPr>
        <w:t xml:space="preserve">)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امتداد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خواب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محوري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چين‌ها</w:t>
      </w:r>
      <w:r w:rsidRPr="00600E1D">
        <w:rPr>
          <w:sz w:val="28"/>
          <w:rtl/>
          <w:lang w:bidi="fa-IR"/>
        </w:rPr>
        <w:t>.</w:t>
      </w:r>
    </w:p>
    <w:p w14:paraId="56EA9BF9" w14:textId="3B7091D3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برداشت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نمايش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محل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حفريات</w:t>
      </w:r>
      <w:r w:rsidRPr="00600E1D">
        <w:rPr>
          <w:sz w:val="28"/>
          <w:rtl/>
          <w:lang w:bidi="fa-IR"/>
        </w:rPr>
        <w:t xml:space="preserve"> ( </w:t>
      </w:r>
      <w:r w:rsidRPr="00600E1D">
        <w:rPr>
          <w:rFonts w:hint="eastAsia"/>
          <w:sz w:val="28"/>
          <w:rtl/>
          <w:lang w:bidi="fa-IR"/>
        </w:rPr>
        <w:t>ترانشه،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چاهك،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گمانه،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تونل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اكتشافي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گزنگ</w:t>
      </w:r>
      <w:r w:rsidRPr="00600E1D">
        <w:rPr>
          <w:sz w:val="28"/>
          <w:rtl/>
          <w:lang w:bidi="fa-IR"/>
        </w:rPr>
        <w:t xml:space="preserve">)، </w:t>
      </w:r>
      <w:r w:rsidRPr="00600E1D">
        <w:rPr>
          <w:rFonts w:hint="eastAsia"/>
          <w:sz w:val="28"/>
          <w:rtl/>
          <w:lang w:bidi="fa-IR"/>
        </w:rPr>
        <w:t>انديس‌هاي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معدني،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معادن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متروكه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فعال،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دپو‌هاي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معدني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... .</w:t>
      </w:r>
    </w:p>
    <w:p w14:paraId="016E7C26" w14:textId="689712C2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برداشت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نمايش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زون‌هاي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دگرساني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كاني‌سازي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چگونگي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گسترش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آنها</w:t>
      </w:r>
      <w:r w:rsidRPr="00600E1D">
        <w:rPr>
          <w:sz w:val="28"/>
          <w:rtl/>
          <w:lang w:bidi="fa-IR"/>
        </w:rPr>
        <w:t>.</w:t>
      </w:r>
    </w:p>
    <w:p w14:paraId="069D655F" w14:textId="65F9EAA6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نمايش</w:t>
      </w:r>
      <w:r w:rsidR="00600E1D">
        <w:rPr>
          <w:sz w:val="28"/>
          <w:rtl/>
          <w:lang w:bidi="fa-IR"/>
        </w:rPr>
        <w:t xml:space="preserve"> محل نمونه‌گيري‌ها (</w:t>
      </w:r>
      <w:r w:rsidRPr="00600E1D">
        <w:rPr>
          <w:sz w:val="28"/>
          <w:rtl/>
          <w:lang w:bidi="fa-IR"/>
        </w:rPr>
        <w:t xml:space="preserve">پتروگرافي، فسيل‌شناسي، مقطع صيقلي، تجزيه شيميايي، </w:t>
      </w:r>
      <w:r w:rsidRPr="00600E1D">
        <w:rPr>
          <w:i/>
          <w:iCs/>
          <w:szCs w:val="26"/>
        </w:rPr>
        <w:t>XRD</w:t>
      </w:r>
      <w:r w:rsidRPr="00600E1D">
        <w:rPr>
          <w:sz w:val="28"/>
          <w:rtl/>
          <w:lang w:bidi="fa-IR"/>
        </w:rPr>
        <w:t xml:space="preserve"> و كانه‌آرايي) با شماره‌هاي مربوطه و</w:t>
      </w:r>
      <w:r w:rsidR="00ED2ACE">
        <w:rPr>
          <w:rFonts w:hint="cs"/>
          <w:sz w:val="28"/>
          <w:rtl/>
          <w:lang w:bidi="fa-IR"/>
        </w:rPr>
        <w:t xml:space="preserve"> </w:t>
      </w:r>
      <w:r w:rsidRPr="00600E1D">
        <w:rPr>
          <w:sz w:val="28"/>
          <w:rtl/>
          <w:lang w:bidi="fa-IR"/>
        </w:rPr>
        <w:t>نشانه‌ه</w:t>
      </w:r>
      <w:r w:rsidR="00ED2ACE">
        <w:rPr>
          <w:sz w:val="28"/>
          <w:rtl/>
          <w:lang w:bidi="fa-IR"/>
        </w:rPr>
        <w:t>اي شاخص خود براساس راهنماي نقشه</w:t>
      </w:r>
      <w:r w:rsidRPr="00600E1D">
        <w:rPr>
          <w:sz w:val="28"/>
          <w:rtl/>
          <w:lang w:bidi="fa-IR"/>
        </w:rPr>
        <w:t>.</w:t>
      </w:r>
    </w:p>
    <w:p w14:paraId="5F469D64" w14:textId="1B1D3A28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برداشت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نمايش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توده‌هاي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نفوذي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نيمه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عميق</w:t>
      </w:r>
      <w:r w:rsidR="00ED2ACE">
        <w:rPr>
          <w:sz w:val="28"/>
          <w:rtl/>
          <w:lang w:bidi="fa-IR"/>
        </w:rPr>
        <w:t xml:space="preserve"> (</w:t>
      </w:r>
      <w:r w:rsidRPr="00600E1D">
        <w:rPr>
          <w:rFonts w:hint="eastAsia"/>
          <w:sz w:val="28"/>
          <w:rtl/>
          <w:lang w:bidi="fa-IR"/>
        </w:rPr>
        <w:t>باتوليت،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استوك،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سيل،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دايك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رگه</w:t>
      </w:r>
      <w:r w:rsidRPr="00600E1D">
        <w:rPr>
          <w:sz w:val="28"/>
          <w:rtl/>
          <w:lang w:bidi="fa-IR"/>
        </w:rPr>
        <w:t xml:space="preserve">)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اثرات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دگرگوني</w:t>
      </w:r>
      <w:r w:rsidRPr="00600E1D">
        <w:rPr>
          <w:sz w:val="28"/>
          <w:rtl/>
          <w:lang w:bidi="fa-IR"/>
        </w:rPr>
        <w:t xml:space="preserve"> </w:t>
      </w:r>
      <w:r w:rsidR="00ED2ACE">
        <w:rPr>
          <w:rFonts w:hint="eastAsia"/>
          <w:sz w:val="28"/>
          <w:rtl/>
          <w:lang w:bidi="fa-IR"/>
        </w:rPr>
        <w:t>مجاور</w:t>
      </w:r>
      <w:r w:rsidR="00ED2ACE">
        <w:rPr>
          <w:rFonts w:hint="cs"/>
          <w:sz w:val="28"/>
          <w:rtl/>
          <w:lang w:bidi="fa-IR"/>
        </w:rPr>
        <w:t>ت</w:t>
      </w:r>
      <w:r w:rsidRPr="00600E1D">
        <w:rPr>
          <w:rFonts w:hint="eastAsia"/>
          <w:sz w:val="28"/>
          <w:rtl/>
          <w:lang w:bidi="fa-IR"/>
        </w:rPr>
        <w:t>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آنها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روي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سنگ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ميزبان</w:t>
      </w:r>
      <w:r w:rsidRPr="00600E1D">
        <w:rPr>
          <w:sz w:val="28"/>
          <w:rtl/>
          <w:lang w:bidi="fa-IR"/>
        </w:rPr>
        <w:t>.</w:t>
      </w:r>
    </w:p>
    <w:p w14:paraId="3310ED4A" w14:textId="32D22315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ترسيم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چندين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برش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زمين‌شناسي</w:t>
      </w:r>
      <w:r w:rsidR="00873DB7">
        <w:rPr>
          <w:rFonts w:hint="cs"/>
          <w:sz w:val="28"/>
          <w:rtl/>
          <w:lang w:bidi="fa-IR"/>
        </w:rPr>
        <w:t xml:space="preserve"> </w:t>
      </w:r>
      <w:r w:rsidR="00655014">
        <w:rPr>
          <w:rFonts w:hint="cs"/>
          <w:sz w:val="28"/>
          <w:rtl/>
          <w:lang w:bidi="fa-IR"/>
        </w:rPr>
        <w:t>(</w:t>
      </w:r>
      <w:r w:rsidR="00873DB7">
        <w:rPr>
          <w:rFonts w:hint="cs"/>
          <w:sz w:val="28"/>
          <w:rtl/>
          <w:lang w:bidi="fa-IR"/>
        </w:rPr>
        <w:t>بر اساس میزان پیچیدگی نقشه زمین</w:t>
      </w:r>
      <w:r w:rsidR="00873DB7">
        <w:rPr>
          <w:sz w:val="28"/>
          <w:rtl/>
          <w:lang w:bidi="fa-IR"/>
        </w:rPr>
        <w:softHyphen/>
      </w:r>
      <w:r w:rsidR="00655014">
        <w:rPr>
          <w:rFonts w:hint="cs"/>
          <w:sz w:val="28"/>
          <w:rtl/>
          <w:lang w:bidi="fa-IR"/>
        </w:rPr>
        <w:t>شناسی)</w:t>
      </w:r>
      <w:r w:rsidR="00873DB7">
        <w:rPr>
          <w:rFonts w:hint="cs"/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زير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محل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آنها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روي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مشخص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شده</w:t>
      </w:r>
      <w:r w:rsidR="00ED2ACE">
        <w:rPr>
          <w:rFonts w:hint="cs"/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‌باشد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بخش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اعظم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واحدهاي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سنگي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زون‌هاي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كاني‌سازي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محدوده‌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قطع</w:t>
      </w:r>
      <w:r w:rsidRPr="00600E1D">
        <w:rPr>
          <w:sz w:val="28"/>
          <w:rtl/>
          <w:lang w:bidi="fa-IR"/>
        </w:rPr>
        <w:t xml:space="preserve"> </w:t>
      </w:r>
      <w:r w:rsidR="00ED2ACE">
        <w:rPr>
          <w:rFonts w:hint="eastAsia"/>
          <w:sz w:val="28"/>
          <w:rtl/>
          <w:lang w:bidi="fa-IR"/>
        </w:rPr>
        <w:t>نماي</w:t>
      </w:r>
      <w:r w:rsidRPr="00600E1D">
        <w:rPr>
          <w:rFonts w:hint="eastAsia"/>
          <w:sz w:val="28"/>
          <w:rtl/>
          <w:lang w:bidi="fa-IR"/>
        </w:rPr>
        <w:t>د</w:t>
      </w:r>
      <w:r w:rsidRPr="00600E1D">
        <w:rPr>
          <w:sz w:val="28"/>
          <w:rtl/>
          <w:lang w:bidi="fa-IR"/>
        </w:rPr>
        <w:t>.</w:t>
      </w:r>
    </w:p>
    <w:p w14:paraId="2B6BEFF3" w14:textId="2678E3EA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t>تهيه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راهنماي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كامل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متن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نشانه‌هاي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زمين‌شناسي،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معدني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جغرافيايي</w:t>
      </w:r>
      <w:r w:rsidRPr="00600E1D">
        <w:rPr>
          <w:sz w:val="28"/>
          <w:rtl/>
          <w:lang w:bidi="fa-IR"/>
        </w:rPr>
        <w:t>.</w:t>
      </w:r>
    </w:p>
    <w:p w14:paraId="66E0FC5D" w14:textId="7C683FC7" w:rsidR="005A75BC" w:rsidRPr="00600E1D" w:rsidRDefault="005A75BC" w:rsidP="0044232C">
      <w:pPr>
        <w:pStyle w:val="ListParagraph"/>
        <w:numPr>
          <w:ilvl w:val="0"/>
          <w:numId w:val="46"/>
        </w:numPr>
        <w:spacing w:before="0"/>
        <w:ind w:left="1097"/>
        <w:jc w:val="both"/>
        <w:rPr>
          <w:rFonts w:asciiTheme="minorHAnsi" w:eastAsiaTheme="minorHAnsi" w:hAnsiTheme="minorHAnsi"/>
          <w:sz w:val="28"/>
          <w:rtl/>
          <w:lang w:bidi="fa-IR"/>
        </w:rPr>
      </w:pPr>
      <w:r w:rsidRPr="00600E1D">
        <w:rPr>
          <w:rFonts w:hint="eastAsia"/>
          <w:sz w:val="28"/>
          <w:rtl/>
          <w:lang w:bidi="fa-IR"/>
        </w:rPr>
        <w:lastRenderedPageBreak/>
        <w:t>محدوده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بهتر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است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حتي‌الامكان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بصورت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چندضلعي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منتظم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بوده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طول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عرض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جغرافيايي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در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گوشه</w:t>
      </w:r>
      <w:r w:rsidR="00ED2ACE">
        <w:rPr>
          <w:sz w:val="28"/>
          <w:rtl/>
          <w:lang w:bidi="fa-IR"/>
        </w:rPr>
        <w:softHyphen/>
      </w:r>
      <w:r w:rsidRPr="00600E1D">
        <w:rPr>
          <w:rFonts w:hint="eastAsia"/>
          <w:sz w:val="28"/>
          <w:rtl/>
          <w:lang w:bidi="fa-IR"/>
        </w:rPr>
        <w:t>ها</w:t>
      </w:r>
      <w:r w:rsidRPr="00600E1D">
        <w:rPr>
          <w:rFonts w:hint="cs"/>
          <w:sz w:val="28"/>
          <w:rtl/>
          <w:lang w:bidi="fa-IR"/>
        </w:rPr>
        <w:t>ی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آن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مشخص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شده</w:t>
      </w:r>
      <w:r w:rsidR="00ED2ACE">
        <w:rPr>
          <w:rFonts w:hint="cs"/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‌باشد</w:t>
      </w:r>
      <w:r w:rsidRPr="00600E1D">
        <w:rPr>
          <w:sz w:val="28"/>
          <w:rtl/>
          <w:lang w:bidi="fa-IR"/>
        </w:rPr>
        <w:t xml:space="preserve">. </w:t>
      </w:r>
      <w:r w:rsidR="00ED2ACE">
        <w:rPr>
          <w:rFonts w:hint="eastAsia"/>
          <w:sz w:val="28"/>
          <w:rtl/>
          <w:lang w:bidi="fa-IR"/>
        </w:rPr>
        <w:t>ضمنا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بهتر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است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اضلاع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نقشه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موازي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شمال</w:t>
      </w:r>
      <w:r w:rsidR="00ED2ACE">
        <w:rPr>
          <w:rFonts w:hint="cs"/>
          <w:sz w:val="28"/>
          <w:rtl/>
          <w:lang w:bidi="fa-IR"/>
        </w:rPr>
        <w:t xml:space="preserve">- </w:t>
      </w:r>
      <w:r w:rsidRPr="00600E1D">
        <w:rPr>
          <w:rFonts w:hint="eastAsia"/>
          <w:sz w:val="28"/>
          <w:rtl/>
          <w:lang w:bidi="fa-IR"/>
        </w:rPr>
        <w:t>جنوب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و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شرق</w:t>
      </w:r>
      <w:r w:rsidR="00ED2ACE">
        <w:rPr>
          <w:rFonts w:hint="cs"/>
          <w:sz w:val="28"/>
          <w:rtl/>
          <w:lang w:bidi="fa-IR"/>
        </w:rPr>
        <w:t xml:space="preserve">- </w:t>
      </w:r>
      <w:r w:rsidRPr="00600E1D">
        <w:rPr>
          <w:rFonts w:hint="eastAsia"/>
          <w:sz w:val="28"/>
          <w:rtl/>
          <w:lang w:bidi="fa-IR"/>
        </w:rPr>
        <w:t>غرب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جغرافيايي</w:t>
      </w:r>
      <w:r w:rsidRPr="00600E1D">
        <w:rPr>
          <w:sz w:val="28"/>
          <w:rtl/>
          <w:lang w:bidi="fa-IR"/>
        </w:rPr>
        <w:t xml:space="preserve"> </w:t>
      </w:r>
      <w:r w:rsidRPr="00600E1D">
        <w:rPr>
          <w:rFonts w:hint="eastAsia"/>
          <w:sz w:val="28"/>
          <w:rtl/>
          <w:lang w:bidi="fa-IR"/>
        </w:rPr>
        <w:t>باشد</w:t>
      </w:r>
      <w:r w:rsidRPr="00600E1D">
        <w:rPr>
          <w:sz w:val="28"/>
          <w:rtl/>
          <w:lang w:bidi="fa-IR"/>
        </w:rPr>
        <w:t>.</w:t>
      </w:r>
    </w:p>
    <w:p w14:paraId="06C9E75D" w14:textId="75A71341" w:rsidR="00153ECE" w:rsidRDefault="00153ECE" w:rsidP="00CB08F5">
      <w:pPr>
        <w:pStyle w:val="ListParagraph"/>
        <w:numPr>
          <w:ilvl w:val="0"/>
          <w:numId w:val="47"/>
        </w:numPr>
        <w:spacing w:before="0"/>
        <w:jc w:val="both"/>
        <w:rPr>
          <w:rFonts w:asciiTheme="minorHAnsi" w:eastAsiaTheme="minorHAnsi" w:hAnsiTheme="minorHAnsi"/>
          <w:sz w:val="28"/>
          <w:lang w:bidi="fa-IR"/>
        </w:rPr>
      </w:pP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چگالی</w:t>
      </w:r>
      <w:r w:rsidR="0044232C">
        <w:rPr>
          <w:rFonts w:asciiTheme="minorHAnsi" w:eastAsiaTheme="minorHAnsi" w:hAnsiTheme="minorHAnsi"/>
          <w:sz w:val="28"/>
          <w:rtl/>
          <w:lang w:bidi="fa-IR"/>
        </w:rPr>
        <w:t xml:space="preserve"> برداشت در نقشه</w:t>
      </w:r>
      <w:r w:rsidR="0044232C">
        <w:rPr>
          <w:rFonts w:asciiTheme="minorHAnsi" w:eastAsiaTheme="minorHAnsi" w:hAnsiTheme="minorHAnsi"/>
          <w:sz w:val="28"/>
          <w:rtl/>
          <w:lang w:bidi="fa-IR"/>
        </w:rPr>
        <w:softHyphen/>
      </w:r>
      <w:r w:rsidRPr="0044232C">
        <w:rPr>
          <w:rFonts w:asciiTheme="minorHAnsi" w:eastAsiaTheme="minorHAnsi" w:hAnsiTheme="minorHAnsi"/>
          <w:sz w:val="28"/>
          <w:rtl/>
          <w:lang w:bidi="fa-IR"/>
        </w:rPr>
        <w:t>ها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 xml:space="preserve"> با مق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یاس</w:t>
      </w:r>
      <w:r w:rsidR="0044232C">
        <w:rPr>
          <w:rFonts w:asciiTheme="minorHAnsi" w:eastAsiaTheme="minorHAnsi" w:hAnsiTheme="minorHAnsi"/>
          <w:sz w:val="28"/>
          <w:rtl/>
          <w:lang w:bidi="fa-IR"/>
        </w:rPr>
        <w:softHyphen/>
      </w:r>
      <w:r w:rsidRPr="0044232C">
        <w:rPr>
          <w:rFonts w:asciiTheme="minorHAnsi" w:eastAsiaTheme="minorHAnsi" w:hAnsiTheme="minorHAnsi"/>
          <w:sz w:val="28"/>
          <w:rtl/>
          <w:lang w:bidi="fa-IR"/>
        </w:rPr>
        <w:t>ها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 xml:space="preserve"> مختلف با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یستی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 xml:space="preserve"> مطابق با دستورالعمل ته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یه</w:t>
      </w:r>
      <w:r w:rsidR="0044232C">
        <w:rPr>
          <w:rFonts w:asciiTheme="minorHAnsi" w:eastAsiaTheme="minorHAnsi" w:hAnsiTheme="minorHAnsi"/>
          <w:sz w:val="28"/>
          <w:rtl/>
          <w:lang w:bidi="fa-IR"/>
        </w:rPr>
        <w:t xml:space="preserve"> نقشه</w:t>
      </w:r>
      <w:r w:rsidR="0044232C">
        <w:rPr>
          <w:rFonts w:asciiTheme="minorHAnsi" w:eastAsiaTheme="minorHAnsi" w:hAnsiTheme="minorHAnsi"/>
          <w:sz w:val="28"/>
          <w:rtl/>
          <w:lang w:bidi="fa-IR"/>
        </w:rPr>
        <w:softHyphen/>
      </w:r>
      <w:r w:rsidRPr="0044232C">
        <w:rPr>
          <w:rFonts w:asciiTheme="minorHAnsi" w:eastAsiaTheme="minorHAnsi" w:hAnsiTheme="minorHAnsi"/>
          <w:sz w:val="28"/>
          <w:rtl/>
          <w:lang w:bidi="fa-IR"/>
        </w:rPr>
        <w:t>ها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 xml:space="preserve"> زم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ین</w:t>
      </w:r>
      <w:r w:rsidR="0044232C">
        <w:rPr>
          <w:rFonts w:asciiTheme="minorHAnsi" w:eastAsiaTheme="minorHAnsi" w:hAnsiTheme="minorHAnsi"/>
          <w:sz w:val="28"/>
          <w:rtl/>
          <w:lang w:bidi="fa-IR"/>
        </w:rPr>
        <w:softHyphen/>
      </w:r>
      <w:r w:rsidRPr="0044232C">
        <w:rPr>
          <w:rFonts w:asciiTheme="minorHAnsi" w:eastAsiaTheme="minorHAnsi" w:hAnsiTheme="minorHAnsi"/>
          <w:sz w:val="28"/>
          <w:rtl/>
          <w:lang w:bidi="fa-IR"/>
        </w:rPr>
        <w:t>شناس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 xml:space="preserve"> بزرگ مق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یاس</w:t>
      </w:r>
      <w:r w:rsidR="0044232C">
        <w:rPr>
          <w:rFonts w:asciiTheme="minorHAnsi" w:eastAsiaTheme="minorHAnsi" w:hAnsiTheme="minorHAnsi" w:hint="cs"/>
          <w:sz w:val="28"/>
          <w:rtl/>
          <w:lang w:bidi="fa-IR"/>
        </w:rPr>
        <w:t xml:space="preserve"> 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>(نشر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یه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 xml:space="preserve"> شماره </w:t>
      </w:r>
      <w:r w:rsidR="00DB64AE">
        <w:rPr>
          <w:rFonts w:asciiTheme="minorHAnsi" w:eastAsiaTheme="minorHAnsi" w:hAnsiTheme="minorHAnsi" w:hint="cs"/>
          <w:sz w:val="28"/>
          <w:rtl/>
          <w:lang w:bidi="fa-IR"/>
        </w:rPr>
        <w:t>532-20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 xml:space="preserve">) </w:t>
      </w:r>
      <w:r w:rsidR="00DB64AE">
        <w:rPr>
          <w:rFonts w:asciiTheme="minorHAnsi" w:eastAsiaTheme="minorHAnsi" w:hAnsiTheme="minorHAnsi" w:hint="cs"/>
          <w:sz w:val="28"/>
          <w:rtl/>
          <w:lang w:bidi="fa-IR"/>
        </w:rPr>
        <w:t>و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 xml:space="preserve"> مطابق</w:t>
      </w:r>
      <w:r w:rsidR="00DB64AE">
        <w:rPr>
          <w:rFonts w:asciiTheme="minorHAnsi" w:eastAsiaTheme="minorHAnsi" w:hAnsiTheme="minorHAnsi" w:hint="cs"/>
          <w:sz w:val="28"/>
          <w:rtl/>
          <w:lang w:bidi="fa-IR"/>
        </w:rPr>
        <w:t xml:space="preserve"> با جدول </w:t>
      </w:r>
      <w:r w:rsidR="00CB08F5">
        <w:rPr>
          <w:rFonts w:asciiTheme="minorHAnsi" w:eastAsiaTheme="minorHAnsi" w:hAnsiTheme="minorHAnsi" w:hint="cs"/>
          <w:sz w:val="28"/>
          <w:rtl/>
          <w:lang w:bidi="fa-IR"/>
        </w:rPr>
        <w:t>2-1</w:t>
      </w:r>
      <w:r w:rsidR="00DB64AE">
        <w:rPr>
          <w:rFonts w:asciiTheme="minorHAnsi" w:eastAsiaTheme="minorHAnsi" w:hAnsiTheme="minorHAnsi" w:hint="cs"/>
          <w:sz w:val="28"/>
          <w:rtl/>
          <w:lang w:bidi="fa-IR"/>
        </w:rPr>
        <w:t xml:space="preserve"> </w:t>
      </w:r>
      <w:r w:rsidRPr="0044232C">
        <w:rPr>
          <w:rFonts w:asciiTheme="minorHAnsi" w:eastAsiaTheme="minorHAnsi" w:hAnsiTheme="minorHAnsi" w:hint="cs"/>
          <w:sz w:val="28"/>
          <w:rtl/>
          <w:lang w:bidi="fa-IR"/>
        </w:rPr>
        <w:t>باشد</w:t>
      </w:r>
      <w:r w:rsidRPr="0044232C">
        <w:rPr>
          <w:rFonts w:asciiTheme="minorHAnsi" w:eastAsiaTheme="minorHAnsi" w:hAnsiTheme="minorHAnsi"/>
          <w:sz w:val="28"/>
          <w:rtl/>
          <w:lang w:bidi="fa-IR"/>
        </w:rPr>
        <w:t>.</w:t>
      </w:r>
    </w:p>
    <w:p w14:paraId="6EC5E9F3" w14:textId="368CB04D" w:rsidR="00DB64AE" w:rsidRPr="00DB64AE" w:rsidRDefault="00DB64AE" w:rsidP="00CB08F5">
      <w:pPr>
        <w:jc w:val="center"/>
        <w:rPr>
          <w:rFonts w:asciiTheme="minorHAnsi" w:eastAsiaTheme="minorHAnsi" w:hAnsiTheme="minorHAnsi"/>
          <w:b/>
          <w:bCs/>
          <w:szCs w:val="26"/>
          <w:rtl/>
          <w:lang w:bidi="fa-IR"/>
        </w:rPr>
      </w:pPr>
      <w:r w:rsidRPr="00DB64AE">
        <w:rPr>
          <w:rFonts w:asciiTheme="minorHAnsi" w:eastAsiaTheme="minorHAnsi" w:hAnsiTheme="minorHAnsi" w:hint="cs"/>
          <w:b/>
          <w:bCs/>
          <w:szCs w:val="26"/>
          <w:rtl/>
          <w:lang w:bidi="fa-IR"/>
        </w:rPr>
        <w:t xml:space="preserve">جدول </w:t>
      </w:r>
      <w:r w:rsidR="00CB08F5">
        <w:rPr>
          <w:rFonts w:asciiTheme="minorHAnsi" w:eastAsiaTheme="minorHAnsi" w:hAnsiTheme="minorHAnsi" w:hint="cs"/>
          <w:b/>
          <w:bCs/>
          <w:szCs w:val="26"/>
          <w:rtl/>
          <w:lang w:bidi="fa-IR"/>
        </w:rPr>
        <w:t>2-1</w:t>
      </w:r>
      <w:r w:rsidRPr="00DB64AE">
        <w:rPr>
          <w:rFonts w:asciiTheme="minorHAnsi" w:eastAsiaTheme="minorHAnsi" w:hAnsiTheme="minorHAnsi" w:hint="cs"/>
          <w:b/>
          <w:bCs/>
          <w:szCs w:val="26"/>
          <w:rtl/>
          <w:lang w:bidi="fa-IR"/>
        </w:rPr>
        <w:t>- چگالی برداشت با توجه به مقیاس</w:t>
      </w:r>
      <w:r w:rsidRPr="00DB64AE">
        <w:rPr>
          <w:rFonts w:asciiTheme="minorHAnsi" w:eastAsiaTheme="minorHAnsi" w:hAnsiTheme="minorHAnsi"/>
          <w:b/>
          <w:bCs/>
          <w:szCs w:val="26"/>
          <w:rtl/>
          <w:lang w:bidi="fa-IR"/>
        </w:rPr>
        <w:softHyphen/>
      </w:r>
      <w:r w:rsidRPr="00DB64AE">
        <w:rPr>
          <w:rFonts w:asciiTheme="minorHAnsi" w:eastAsiaTheme="minorHAnsi" w:hAnsiTheme="minorHAnsi" w:hint="cs"/>
          <w:b/>
          <w:bCs/>
          <w:szCs w:val="26"/>
          <w:rtl/>
          <w:lang w:bidi="fa-IR"/>
        </w:rPr>
        <w:t>های مختلف نقشه</w:t>
      </w:r>
      <w:r w:rsidRPr="00DB64AE">
        <w:rPr>
          <w:rFonts w:asciiTheme="minorHAnsi" w:eastAsiaTheme="minorHAnsi" w:hAnsiTheme="minorHAnsi"/>
          <w:b/>
          <w:bCs/>
          <w:szCs w:val="26"/>
          <w:rtl/>
          <w:lang w:bidi="fa-IR"/>
        </w:rPr>
        <w:softHyphen/>
      </w:r>
      <w:r w:rsidRPr="00DB64AE">
        <w:rPr>
          <w:rFonts w:asciiTheme="minorHAnsi" w:eastAsiaTheme="minorHAnsi" w:hAnsiTheme="minorHAnsi" w:hint="cs"/>
          <w:b/>
          <w:bCs/>
          <w:szCs w:val="26"/>
          <w:rtl/>
          <w:lang w:bidi="fa-IR"/>
        </w:rPr>
        <w:t>ها</w:t>
      </w:r>
    </w:p>
    <w:tbl>
      <w:tblPr>
        <w:tblStyle w:val="TableGrid1"/>
        <w:bidiVisual/>
        <w:tblW w:w="8550" w:type="dxa"/>
        <w:jc w:val="center"/>
        <w:tblLook w:val="04A0" w:firstRow="1" w:lastRow="0" w:firstColumn="1" w:lastColumn="0" w:noHBand="0" w:noVBand="1"/>
      </w:tblPr>
      <w:tblGrid>
        <w:gridCol w:w="1080"/>
        <w:gridCol w:w="1350"/>
        <w:gridCol w:w="1710"/>
        <w:gridCol w:w="1913"/>
        <w:gridCol w:w="1504"/>
        <w:gridCol w:w="993"/>
      </w:tblGrid>
      <w:tr w:rsidR="00153ECE" w:rsidRPr="002C6331" w14:paraId="3EA0130F" w14:textId="77777777" w:rsidTr="00785AD8">
        <w:trPr>
          <w:jc w:val="center"/>
        </w:trPr>
        <w:tc>
          <w:tcPr>
            <w:tcW w:w="1080" w:type="dxa"/>
            <w:vAlign w:val="center"/>
          </w:tcPr>
          <w:p w14:paraId="0ABD898B" w14:textId="77777777" w:rsidR="00153ECE" w:rsidRPr="002C6331" w:rsidRDefault="00153ECE" w:rsidP="00DB64AE">
            <w:pPr>
              <w:spacing w:before="0"/>
              <w:jc w:val="center"/>
              <w:rPr>
                <w:b/>
                <w:bCs/>
                <w:szCs w:val="26"/>
                <w:rtl/>
                <w:lang w:bidi="fa-IR"/>
              </w:rPr>
            </w:pPr>
            <w:r w:rsidRPr="002C6331">
              <w:rPr>
                <w:rFonts w:hint="cs"/>
                <w:b/>
                <w:bCs/>
                <w:szCs w:val="26"/>
                <w:rtl/>
                <w:lang w:bidi="fa-IR"/>
              </w:rPr>
              <w:t>روش برداشت زمینی</w:t>
            </w:r>
          </w:p>
        </w:tc>
        <w:tc>
          <w:tcPr>
            <w:tcW w:w="1350" w:type="dxa"/>
            <w:vAlign w:val="center"/>
          </w:tcPr>
          <w:p w14:paraId="24525A29" w14:textId="77777777" w:rsidR="00153ECE" w:rsidRPr="002C6331" w:rsidRDefault="00153ECE" w:rsidP="00DB64AE">
            <w:pPr>
              <w:spacing w:before="0"/>
              <w:jc w:val="center"/>
              <w:rPr>
                <w:b/>
                <w:bCs/>
                <w:szCs w:val="26"/>
                <w:rtl/>
                <w:lang w:bidi="fa-IR"/>
              </w:rPr>
            </w:pPr>
            <w:r w:rsidRPr="002C6331">
              <w:rPr>
                <w:rFonts w:hint="cs"/>
                <w:b/>
                <w:bCs/>
                <w:szCs w:val="26"/>
                <w:rtl/>
                <w:lang w:bidi="fa-IR"/>
              </w:rPr>
              <w:t>حداکثر فواصل پیمایش</w:t>
            </w:r>
          </w:p>
        </w:tc>
        <w:tc>
          <w:tcPr>
            <w:tcW w:w="1710" w:type="dxa"/>
            <w:vAlign w:val="center"/>
          </w:tcPr>
          <w:p w14:paraId="0659A75F" w14:textId="77777777" w:rsidR="00153ECE" w:rsidRPr="002C6331" w:rsidRDefault="00153ECE" w:rsidP="00DB64AE">
            <w:pPr>
              <w:spacing w:before="0"/>
              <w:jc w:val="center"/>
              <w:rPr>
                <w:b/>
                <w:bCs/>
                <w:szCs w:val="26"/>
                <w:rtl/>
                <w:lang w:bidi="fa-IR"/>
              </w:rPr>
            </w:pPr>
            <w:r w:rsidRPr="002C6331">
              <w:rPr>
                <w:rFonts w:hint="cs"/>
                <w:b/>
                <w:bCs/>
                <w:szCs w:val="26"/>
                <w:rtl/>
                <w:lang w:bidi="fa-IR"/>
              </w:rPr>
              <w:t>تعداد نقاط برداشت صحرایی در 100 هکتار</w:t>
            </w:r>
          </w:p>
        </w:tc>
        <w:tc>
          <w:tcPr>
            <w:tcW w:w="1913" w:type="dxa"/>
            <w:vAlign w:val="center"/>
          </w:tcPr>
          <w:p w14:paraId="38769E23" w14:textId="27E06A1C" w:rsidR="00153ECE" w:rsidRPr="002C6331" w:rsidRDefault="00153ECE" w:rsidP="00DB64AE">
            <w:pPr>
              <w:spacing w:before="0"/>
              <w:jc w:val="center"/>
              <w:rPr>
                <w:b/>
                <w:bCs/>
                <w:szCs w:val="26"/>
                <w:rtl/>
                <w:lang w:bidi="fa-IR"/>
              </w:rPr>
            </w:pPr>
            <w:r w:rsidRPr="002C6331">
              <w:rPr>
                <w:rFonts w:hint="cs"/>
                <w:b/>
                <w:bCs/>
                <w:szCs w:val="26"/>
                <w:rtl/>
                <w:lang w:bidi="fa-IR"/>
              </w:rPr>
              <w:t>درصد کنترل دقیق</w:t>
            </w:r>
            <w:r w:rsidRPr="002C6331">
              <w:rPr>
                <w:b/>
                <w:bCs/>
                <w:szCs w:val="26"/>
                <w:lang w:bidi="fa-IR"/>
              </w:rPr>
              <w:t xml:space="preserve"> </w:t>
            </w:r>
            <w:r w:rsidR="00DB64AE" w:rsidRPr="002C6331">
              <w:rPr>
                <w:rFonts w:hint="cs"/>
                <w:b/>
                <w:bCs/>
                <w:szCs w:val="26"/>
                <w:rtl/>
                <w:lang w:bidi="fa-IR"/>
              </w:rPr>
              <w:t>چند ضلعی</w:t>
            </w:r>
            <w:r w:rsidR="00DB64AE" w:rsidRPr="002C6331">
              <w:rPr>
                <w:b/>
                <w:bCs/>
                <w:szCs w:val="26"/>
                <w:rtl/>
                <w:lang w:bidi="fa-IR"/>
              </w:rPr>
              <w:softHyphen/>
            </w:r>
            <w:r w:rsidRPr="002C6331">
              <w:rPr>
                <w:rFonts w:hint="cs"/>
                <w:b/>
                <w:bCs/>
                <w:szCs w:val="26"/>
                <w:rtl/>
                <w:lang w:bidi="fa-IR"/>
              </w:rPr>
              <w:t>ها</w:t>
            </w:r>
          </w:p>
        </w:tc>
        <w:tc>
          <w:tcPr>
            <w:tcW w:w="1504" w:type="dxa"/>
            <w:vAlign w:val="center"/>
          </w:tcPr>
          <w:p w14:paraId="399D6827" w14:textId="77777777" w:rsidR="00153ECE" w:rsidRPr="002C6331" w:rsidRDefault="00153ECE" w:rsidP="00DB64AE">
            <w:pPr>
              <w:spacing w:before="0"/>
              <w:jc w:val="center"/>
              <w:rPr>
                <w:b/>
                <w:bCs/>
                <w:szCs w:val="26"/>
                <w:rtl/>
                <w:lang w:bidi="fa-IR"/>
              </w:rPr>
            </w:pPr>
            <w:r w:rsidRPr="002C6331">
              <w:rPr>
                <w:rFonts w:hint="cs"/>
                <w:b/>
                <w:bCs/>
                <w:szCs w:val="26"/>
                <w:rtl/>
                <w:lang w:bidi="fa-IR"/>
              </w:rPr>
              <w:t>مساحت چند ضلعی (هکتار)</w:t>
            </w:r>
          </w:p>
        </w:tc>
        <w:tc>
          <w:tcPr>
            <w:tcW w:w="993" w:type="dxa"/>
            <w:vAlign w:val="center"/>
          </w:tcPr>
          <w:p w14:paraId="66B165ED" w14:textId="77777777" w:rsidR="00153ECE" w:rsidRPr="002C6331" w:rsidRDefault="00153ECE" w:rsidP="00DB64AE">
            <w:pPr>
              <w:spacing w:before="0"/>
              <w:jc w:val="center"/>
              <w:rPr>
                <w:b/>
                <w:bCs/>
                <w:szCs w:val="26"/>
                <w:rtl/>
                <w:lang w:bidi="fa-IR"/>
              </w:rPr>
            </w:pPr>
            <w:r w:rsidRPr="002C6331">
              <w:rPr>
                <w:rFonts w:hint="cs"/>
                <w:b/>
                <w:bCs/>
                <w:szCs w:val="26"/>
                <w:rtl/>
                <w:lang w:bidi="fa-IR"/>
              </w:rPr>
              <w:t>مقیاس برداشت</w:t>
            </w:r>
          </w:p>
        </w:tc>
      </w:tr>
      <w:tr w:rsidR="00153ECE" w:rsidRPr="002C6331" w14:paraId="6A0B9DDD" w14:textId="77777777" w:rsidTr="00785AD8">
        <w:trPr>
          <w:jc w:val="center"/>
        </w:trPr>
        <w:tc>
          <w:tcPr>
            <w:tcW w:w="1080" w:type="dxa"/>
            <w:vAlign w:val="center"/>
          </w:tcPr>
          <w:p w14:paraId="1E07F7C0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پیاده</w:t>
            </w:r>
          </w:p>
        </w:tc>
        <w:tc>
          <w:tcPr>
            <w:tcW w:w="1350" w:type="dxa"/>
            <w:vAlign w:val="center"/>
          </w:tcPr>
          <w:p w14:paraId="32B8374D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250</w:t>
            </w:r>
          </w:p>
        </w:tc>
        <w:tc>
          <w:tcPr>
            <w:tcW w:w="1710" w:type="dxa"/>
            <w:vAlign w:val="center"/>
          </w:tcPr>
          <w:p w14:paraId="602E4170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4</w:t>
            </w:r>
          </w:p>
        </w:tc>
        <w:tc>
          <w:tcPr>
            <w:tcW w:w="1913" w:type="dxa"/>
            <w:vAlign w:val="center"/>
          </w:tcPr>
          <w:p w14:paraId="699155EE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75-50</w:t>
            </w:r>
          </w:p>
        </w:tc>
        <w:tc>
          <w:tcPr>
            <w:tcW w:w="1504" w:type="dxa"/>
            <w:vAlign w:val="center"/>
          </w:tcPr>
          <w:p w14:paraId="079A690D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25</w:t>
            </w:r>
          </w:p>
        </w:tc>
        <w:tc>
          <w:tcPr>
            <w:tcW w:w="993" w:type="dxa"/>
            <w:vAlign w:val="center"/>
          </w:tcPr>
          <w:p w14:paraId="49BCC62E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1:25000</w:t>
            </w:r>
          </w:p>
        </w:tc>
      </w:tr>
      <w:tr w:rsidR="00153ECE" w:rsidRPr="002C6331" w14:paraId="0AA4730C" w14:textId="77777777" w:rsidTr="00785AD8">
        <w:trPr>
          <w:jc w:val="center"/>
        </w:trPr>
        <w:tc>
          <w:tcPr>
            <w:tcW w:w="1080" w:type="dxa"/>
            <w:vAlign w:val="center"/>
          </w:tcPr>
          <w:p w14:paraId="5AB4083E" w14:textId="77777777" w:rsidR="00153ECE" w:rsidRPr="002C6331" w:rsidRDefault="00153ECE" w:rsidP="00DB64AE">
            <w:pPr>
              <w:bidi w:val="0"/>
              <w:spacing w:before="0"/>
              <w:jc w:val="center"/>
              <w:rPr>
                <w:szCs w:val="26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پیاده</w:t>
            </w:r>
          </w:p>
        </w:tc>
        <w:tc>
          <w:tcPr>
            <w:tcW w:w="1350" w:type="dxa"/>
            <w:vAlign w:val="center"/>
          </w:tcPr>
          <w:p w14:paraId="47AD0E03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200</w:t>
            </w:r>
          </w:p>
        </w:tc>
        <w:tc>
          <w:tcPr>
            <w:tcW w:w="1710" w:type="dxa"/>
            <w:vAlign w:val="center"/>
          </w:tcPr>
          <w:p w14:paraId="54FF5A9C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6</w:t>
            </w:r>
          </w:p>
        </w:tc>
        <w:tc>
          <w:tcPr>
            <w:tcW w:w="1913" w:type="dxa"/>
            <w:vAlign w:val="center"/>
          </w:tcPr>
          <w:p w14:paraId="6344047C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80-60</w:t>
            </w:r>
          </w:p>
        </w:tc>
        <w:tc>
          <w:tcPr>
            <w:tcW w:w="1504" w:type="dxa"/>
            <w:vAlign w:val="center"/>
          </w:tcPr>
          <w:p w14:paraId="436D05E1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16</w:t>
            </w:r>
          </w:p>
        </w:tc>
        <w:tc>
          <w:tcPr>
            <w:tcW w:w="993" w:type="dxa"/>
            <w:vAlign w:val="center"/>
          </w:tcPr>
          <w:p w14:paraId="488753BE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1:20000</w:t>
            </w:r>
          </w:p>
        </w:tc>
      </w:tr>
      <w:tr w:rsidR="00153ECE" w:rsidRPr="002C6331" w14:paraId="1FF6E789" w14:textId="77777777" w:rsidTr="00785AD8">
        <w:trPr>
          <w:jc w:val="center"/>
        </w:trPr>
        <w:tc>
          <w:tcPr>
            <w:tcW w:w="1080" w:type="dxa"/>
            <w:vAlign w:val="center"/>
          </w:tcPr>
          <w:p w14:paraId="61DE50B9" w14:textId="77777777" w:rsidR="00153ECE" w:rsidRPr="002C6331" w:rsidRDefault="00153ECE" w:rsidP="00DB64AE">
            <w:pPr>
              <w:bidi w:val="0"/>
              <w:spacing w:before="0"/>
              <w:jc w:val="center"/>
              <w:rPr>
                <w:szCs w:val="26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پیاده</w:t>
            </w:r>
          </w:p>
        </w:tc>
        <w:tc>
          <w:tcPr>
            <w:tcW w:w="1350" w:type="dxa"/>
            <w:vAlign w:val="center"/>
          </w:tcPr>
          <w:p w14:paraId="28CBC058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100</w:t>
            </w:r>
          </w:p>
        </w:tc>
        <w:tc>
          <w:tcPr>
            <w:tcW w:w="1710" w:type="dxa"/>
            <w:vAlign w:val="center"/>
          </w:tcPr>
          <w:p w14:paraId="2B9EC277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25</w:t>
            </w:r>
          </w:p>
        </w:tc>
        <w:tc>
          <w:tcPr>
            <w:tcW w:w="1913" w:type="dxa"/>
            <w:vAlign w:val="center"/>
          </w:tcPr>
          <w:p w14:paraId="0497288D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85-80</w:t>
            </w:r>
          </w:p>
        </w:tc>
        <w:tc>
          <w:tcPr>
            <w:tcW w:w="1504" w:type="dxa"/>
            <w:vAlign w:val="center"/>
          </w:tcPr>
          <w:p w14:paraId="35FB4A1E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4</w:t>
            </w:r>
          </w:p>
        </w:tc>
        <w:tc>
          <w:tcPr>
            <w:tcW w:w="993" w:type="dxa"/>
            <w:vAlign w:val="center"/>
          </w:tcPr>
          <w:p w14:paraId="045730C7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1:10000</w:t>
            </w:r>
          </w:p>
        </w:tc>
      </w:tr>
      <w:tr w:rsidR="00153ECE" w:rsidRPr="002C6331" w14:paraId="68E7CA2D" w14:textId="77777777" w:rsidTr="00785AD8">
        <w:trPr>
          <w:jc w:val="center"/>
        </w:trPr>
        <w:tc>
          <w:tcPr>
            <w:tcW w:w="1080" w:type="dxa"/>
            <w:vAlign w:val="center"/>
          </w:tcPr>
          <w:p w14:paraId="5E1D30CF" w14:textId="77777777" w:rsidR="00153ECE" w:rsidRPr="002C6331" w:rsidRDefault="00153ECE" w:rsidP="00DB64AE">
            <w:pPr>
              <w:bidi w:val="0"/>
              <w:spacing w:before="0"/>
              <w:jc w:val="center"/>
              <w:rPr>
                <w:szCs w:val="26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پیاده</w:t>
            </w:r>
          </w:p>
        </w:tc>
        <w:tc>
          <w:tcPr>
            <w:tcW w:w="1350" w:type="dxa"/>
            <w:vAlign w:val="center"/>
          </w:tcPr>
          <w:p w14:paraId="20E65E53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50</w:t>
            </w:r>
          </w:p>
        </w:tc>
        <w:tc>
          <w:tcPr>
            <w:tcW w:w="1710" w:type="dxa"/>
            <w:vAlign w:val="center"/>
          </w:tcPr>
          <w:p w14:paraId="40BD69EC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100</w:t>
            </w:r>
          </w:p>
        </w:tc>
        <w:tc>
          <w:tcPr>
            <w:tcW w:w="1913" w:type="dxa"/>
            <w:vAlign w:val="center"/>
          </w:tcPr>
          <w:p w14:paraId="3D955F6C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90-85</w:t>
            </w:r>
          </w:p>
        </w:tc>
        <w:tc>
          <w:tcPr>
            <w:tcW w:w="1504" w:type="dxa"/>
            <w:vAlign w:val="center"/>
          </w:tcPr>
          <w:p w14:paraId="267A8029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</w:t>
            </w:r>
          </w:p>
        </w:tc>
        <w:tc>
          <w:tcPr>
            <w:tcW w:w="993" w:type="dxa"/>
            <w:vAlign w:val="center"/>
          </w:tcPr>
          <w:p w14:paraId="44937B23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1:5000</w:t>
            </w:r>
          </w:p>
        </w:tc>
      </w:tr>
      <w:tr w:rsidR="00153ECE" w:rsidRPr="002C6331" w14:paraId="43AFE23C" w14:textId="77777777" w:rsidTr="00785AD8">
        <w:trPr>
          <w:jc w:val="center"/>
        </w:trPr>
        <w:tc>
          <w:tcPr>
            <w:tcW w:w="1080" w:type="dxa"/>
            <w:vAlign w:val="center"/>
          </w:tcPr>
          <w:p w14:paraId="1F43FFBC" w14:textId="77777777" w:rsidR="00153ECE" w:rsidRPr="002C6331" w:rsidRDefault="00153ECE" w:rsidP="00DB64AE">
            <w:pPr>
              <w:bidi w:val="0"/>
              <w:spacing w:before="0"/>
              <w:jc w:val="center"/>
              <w:rPr>
                <w:szCs w:val="26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پیاده</w:t>
            </w:r>
          </w:p>
        </w:tc>
        <w:tc>
          <w:tcPr>
            <w:tcW w:w="1350" w:type="dxa"/>
            <w:vAlign w:val="center"/>
          </w:tcPr>
          <w:p w14:paraId="0EB68B8B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20</w:t>
            </w:r>
          </w:p>
        </w:tc>
        <w:tc>
          <w:tcPr>
            <w:tcW w:w="1710" w:type="dxa"/>
            <w:vAlign w:val="center"/>
          </w:tcPr>
          <w:p w14:paraId="0C140879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625</w:t>
            </w:r>
          </w:p>
        </w:tc>
        <w:tc>
          <w:tcPr>
            <w:tcW w:w="1913" w:type="dxa"/>
            <w:vAlign w:val="center"/>
          </w:tcPr>
          <w:p w14:paraId="7795CD8A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95-90</w:t>
            </w:r>
          </w:p>
        </w:tc>
        <w:tc>
          <w:tcPr>
            <w:tcW w:w="1504" w:type="dxa"/>
            <w:vAlign w:val="center"/>
          </w:tcPr>
          <w:p w14:paraId="48FB2131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16/0</w:t>
            </w:r>
          </w:p>
        </w:tc>
        <w:tc>
          <w:tcPr>
            <w:tcW w:w="993" w:type="dxa"/>
            <w:vAlign w:val="center"/>
          </w:tcPr>
          <w:p w14:paraId="65352A97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1:2000</w:t>
            </w:r>
          </w:p>
        </w:tc>
      </w:tr>
      <w:tr w:rsidR="00153ECE" w:rsidRPr="002C6331" w14:paraId="6343007B" w14:textId="77777777" w:rsidTr="00785AD8">
        <w:trPr>
          <w:jc w:val="center"/>
        </w:trPr>
        <w:tc>
          <w:tcPr>
            <w:tcW w:w="1080" w:type="dxa"/>
            <w:vAlign w:val="center"/>
          </w:tcPr>
          <w:p w14:paraId="4D86E98B" w14:textId="77777777" w:rsidR="00153ECE" w:rsidRPr="002C6331" w:rsidRDefault="00153ECE" w:rsidP="00DB64AE">
            <w:pPr>
              <w:bidi w:val="0"/>
              <w:spacing w:before="0"/>
              <w:jc w:val="center"/>
              <w:rPr>
                <w:szCs w:val="26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پیاده</w:t>
            </w:r>
          </w:p>
        </w:tc>
        <w:tc>
          <w:tcPr>
            <w:tcW w:w="1350" w:type="dxa"/>
            <w:vAlign w:val="center"/>
          </w:tcPr>
          <w:p w14:paraId="4BBA59DA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10</w:t>
            </w:r>
          </w:p>
        </w:tc>
        <w:tc>
          <w:tcPr>
            <w:tcW w:w="1710" w:type="dxa"/>
            <w:vAlign w:val="center"/>
          </w:tcPr>
          <w:p w14:paraId="4715F0AA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2500</w:t>
            </w:r>
          </w:p>
        </w:tc>
        <w:tc>
          <w:tcPr>
            <w:tcW w:w="1913" w:type="dxa"/>
            <w:vAlign w:val="center"/>
          </w:tcPr>
          <w:p w14:paraId="2FBE75E3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100-95</w:t>
            </w:r>
          </w:p>
        </w:tc>
        <w:tc>
          <w:tcPr>
            <w:tcW w:w="1504" w:type="dxa"/>
            <w:vAlign w:val="center"/>
          </w:tcPr>
          <w:p w14:paraId="38BD4DEC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04/0</w:t>
            </w:r>
          </w:p>
        </w:tc>
        <w:tc>
          <w:tcPr>
            <w:tcW w:w="993" w:type="dxa"/>
            <w:vAlign w:val="center"/>
          </w:tcPr>
          <w:p w14:paraId="51632303" w14:textId="77777777" w:rsidR="00153ECE" w:rsidRPr="002C6331" w:rsidRDefault="00153ECE" w:rsidP="00DB64AE">
            <w:pPr>
              <w:spacing w:before="0"/>
              <w:jc w:val="center"/>
              <w:rPr>
                <w:szCs w:val="26"/>
                <w:rtl/>
                <w:lang w:bidi="fa-IR"/>
              </w:rPr>
            </w:pPr>
            <w:r w:rsidRPr="002C6331">
              <w:rPr>
                <w:rFonts w:hint="cs"/>
                <w:szCs w:val="26"/>
                <w:rtl/>
                <w:lang w:bidi="fa-IR"/>
              </w:rPr>
              <w:t>1:1000</w:t>
            </w:r>
          </w:p>
        </w:tc>
      </w:tr>
    </w:tbl>
    <w:p w14:paraId="37460D13" w14:textId="6493408E" w:rsidR="005F0BC9" w:rsidRPr="00D5245A" w:rsidRDefault="005F0BC9" w:rsidP="009B4A1E">
      <w:pPr>
        <w:pStyle w:val="ListParagraph"/>
        <w:numPr>
          <w:ilvl w:val="0"/>
          <w:numId w:val="16"/>
        </w:numPr>
        <w:spacing w:before="240"/>
        <w:jc w:val="both"/>
        <w:rPr>
          <w:sz w:val="28"/>
          <w:rtl/>
          <w:lang w:bidi="fa-IR"/>
        </w:rPr>
      </w:pPr>
      <w:r w:rsidRPr="00D5245A">
        <w:rPr>
          <w:sz w:val="28"/>
          <w:rtl/>
          <w:lang w:bidi="fa-IR"/>
        </w:rPr>
        <w:t>نتايج مطالعات و بررس</w:t>
      </w:r>
      <w:r w:rsidR="00D5245A" w:rsidRPr="00D5245A">
        <w:rPr>
          <w:sz w:val="28"/>
          <w:rtl/>
          <w:lang w:bidi="fa-IR"/>
        </w:rPr>
        <w:t>ي نمونه</w:t>
      </w:r>
      <w:r w:rsidR="00D5245A" w:rsidRPr="00D5245A">
        <w:rPr>
          <w:sz w:val="28"/>
          <w:rtl/>
          <w:lang w:bidi="fa-IR"/>
        </w:rPr>
        <w:softHyphen/>
      </w:r>
      <w:r w:rsidRPr="00D5245A">
        <w:rPr>
          <w:sz w:val="28"/>
          <w:rtl/>
          <w:lang w:bidi="fa-IR"/>
        </w:rPr>
        <w:t>هاي سطحي و عمقي</w:t>
      </w:r>
    </w:p>
    <w:p w14:paraId="15707184" w14:textId="3F8B317D" w:rsidR="005F0BC9" w:rsidRPr="00D5245A" w:rsidRDefault="00D5245A" w:rsidP="00074427">
      <w:pPr>
        <w:pStyle w:val="ListParagraph"/>
        <w:numPr>
          <w:ilvl w:val="0"/>
          <w:numId w:val="16"/>
        </w:numPr>
        <w:spacing w:before="0"/>
        <w:jc w:val="both"/>
        <w:rPr>
          <w:sz w:val="28"/>
          <w:rtl/>
          <w:lang w:bidi="fa-IR"/>
        </w:rPr>
      </w:pPr>
      <w:r w:rsidRPr="00D5245A">
        <w:rPr>
          <w:sz w:val="28"/>
          <w:rtl/>
          <w:lang w:bidi="fa-IR"/>
        </w:rPr>
        <w:t>نتايج تجزيه نمونه</w:t>
      </w:r>
      <w:r w:rsidRPr="00D5245A">
        <w:rPr>
          <w:sz w:val="28"/>
          <w:rtl/>
          <w:lang w:bidi="fa-IR"/>
        </w:rPr>
        <w:softHyphen/>
      </w:r>
      <w:r w:rsidR="005F0BC9" w:rsidRPr="00D5245A">
        <w:rPr>
          <w:sz w:val="28"/>
          <w:rtl/>
          <w:lang w:bidi="fa-IR"/>
        </w:rPr>
        <w:t>ها و تفسير آ</w:t>
      </w:r>
      <w:r w:rsidRPr="00D5245A">
        <w:rPr>
          <w:sz w:val="28"/>
          <w:rtl/>
          <w:lang w:bidi="fa-IR"/>
        </w:rPr>
        <w:softHyphen/>
      </w:r>
      <w:r w:rsidR="005F0BC9" w:rsidRPr="00D5245A">
        <w:rPr>
          <w:sz w:val="28"/>
          <w:rtl/>
          <w:lang w:bidi="fa-IR"/>
        </w:rPr>
        <w:t>ن</w:t>
      </w:r>
      <w:r w:rsidRPr="00D5245A">
        <w:rPr>
          <w:sz w:val="28"/>
          <w:rtl/>
          <w:lang w:bidi="fa-IR"/>
        </w:rPr>
        <w:softHyphen/>
      </w:r>
      <w:r w:rsidR="005F0BC9" w:rsidRPr="00D5245A">
        <w:rPr>
          <w:sz w:val="28"/>
          <w:rtl/>
          <w:lang w:bidi="fa-IR"/>
        </w:rPr>
        <w:t>ها</w:t>
      </w:r>
    </w:p>
    <w:p w14:paraId="15BF7FBD" w14:textId="61F52F59" w:rsidR="005F0BC9" w:rsidRPr="00D5245A" w:rsidRDefault="00D5245A" w:rsidP="00074427">
      <w:pPr>
        <w:pStyle w:val="ListParagraph"/>
        <w:numPr>
          <w:ilvl w:val="0"/>
          <w:numId w:val="16"/>
        </w:numPr>
        <w:spacing w:before="0"/>
        <w:jc w:val="both"/>
        <w:rPr>
          <w:sz w:val="28"/>
          <w:rtl/>
          <w:lang w:bidi="fa-IR"/>
        </w:rPr>
      </w:pPr>
      <w:r w:rsidRPr="00D5245A">
        <w:rPr>
          <w:sz w:val="28"/>
          <w:rtl/>
          <w:lang w:bidi="fa-IR"/>
        </w:rPr>
        <w:t>ارا</w:t>
      </w:r>
      <w:r w:rsidRPr="00D5245A">
        <w:rPr>
          <w:rFonts w:hint="cs"/>
          <w:sz w:val="28"/>
          <w:rtl/>
          <w:lang w:bidi="fa-IR"/>
        </w:rPr>
        <w:t>ئه</w:t>
      </w:r>
      <w:r w:rsidR="005F0BC9" w:rsidRPr="00D5245A">
        <w:rPr>
          <w:sz w:val="28"/>
          <w:rtl/>
          <w:lang w:bidi="fa-IR"/>
        </w:rPr>
        <w:t xml:space="preserve"> اطلاعات مر</w:t>
      </w:r>
      <w:r w:rsidRPr="00D5245A">
        <w:rPr>
          <w:sz w:val="28"/>
          <w:rtl/>
          <w:lang w:bidi="fa-IR"/>
        </w:rPr>
        <w:t>بوط به ماده معدني بر اساس نشريه</w:t>
      </w:r>
      <w:r w:rsidRPr="00D5245A">
        <w:rPr>
          <w:sz w:val="28"/>
          <w:rtl/>
          <w:lang w:bidi="fa-IR"/>
        </w:rPr>
        <w:softHyphen/>
      </w:r>
      <w:r w:rsidR="005F0BC9" w:rsidRPr="00D5245A">
        <w:rPr>
          <w:sz w:val="28"/>
          <w:rtl/>
          <w:lang w:bidi="fa-IR"/>
        </w:rPr>
        <w:t>هاي مربوط كه از سوي وزارت صنعت، معدن و تجارت ابلاغ شده است.</w:t>
      </w:r>
    </w:p>
    <w:p w14:paraId="0B11D3CE" w14:textId="0D60067E" w:rsidR="00E03320" w:rsidRDefault="00D5245A" w:rsidP="00074427">
      <w:pPr>
        <w:spacing w:before="0"/>
        <w:jc w:val="both"/>
        <w:rPr>
          <w:sz w:val="28"/>
          <w:rtl/>
          <w:lang w:bidi="fa-IR"/>
        </w:rPr>
        <w:sectPr w:rsidR="00E03320" w:rsidSect="00A1797B">
          <w:headerReference w:type="default" r:id="rId20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sz w:val="28"/>
          <w:rtl/>
          <w:lang w:bidi="fa-IR"/>
        </w:rPr>
        <w:t xml:space="preserve">     </w:t>
      </w:r>
      <w:r w:rsidR="005F0BC9" w:rsidRPr="005F0BC9">
        <w:rPr>
          <w:sz w:val="28"/>
          <w:rtl/>
          <w:lang w:bidi="fa-IR"/>
        </w:rPr>
        <w:t>در اين بخش ضمن معرفي واحدهاي تشكيل دهنده، ساختارها</w:t>
      </w:r>
      <w:r w:rsidR="009B4A1E">
        <w:rPr>
          <w:sz w:val="28"/>
          <w:rtl/>
          <w:lang w:bidi="fa-IR"/>
        </w:rPr>
        <w:t xml:space="preserve"> بايد به دقت بررسي و تاثير آن بر ماده معدني مشخص ش</w:t>
      </w:r>
      <w:r w:rsidR="005F0BC9" w:rsidRPr="005F0BC9">
        <w:rPr>
          <w:sz w:val="28"/>
          <w:rtl/>
          <w:lang w:bidi="fa-IR"/>
        </w:rPr>
        <w:t>ود. هدف از اين بخش تعيين گسترش سطحي دقيق زون معدني، دگرسا</w:t>
      </w:r>
      <w:r w:rsidR="00AF5CD9">
        <w:rPr>
          <w:sz w:val="28"/>
          <w:rtl/>
          <w:lang w:bidi="fa-IR"/>
        </w:rPr>
        <w:t>ني، سنگ ميزبان، كمرپايين و كمربالا به همراه پ</w:t>
      </w:r>
      <w:r w:rsidR="005F0BC9" w:rsidRPr="005F0BC9">
        <w:rPr>
          <w:sz w:val="28"/>
          <w:rtl/>
          <w:lang w:bidi="fa-IR"/>
        </w:rPr>
        <w:t>يش</w:t>
      </w:r>
      <w:r>
        <w:rPr>
          <w:sz w:val="28"/>
          <w:rtl/>
          <w:lang w:bidi="fa-IR"/>
        </w:rPr>
        <w:softHyphen/>
      </w:r>
      <w:r w:rsidR="005F0BC9" w:rsidRPr="005F0BC9">
        <w:rPr>
          <w:sz w:val="28"/>
          <w:rtl/>
          <w:lang w:bidi="fa-IR"/>
        </w:rPr>
        <w:t>بين</w:t>
      </w:r>
      <w:r>
        <w:rPr>
          <w:sz w:val="28"/>
          <w:rtl/>
          <w:lang w:bidi="fa-IR"/>
        </w:rPr>
        <w:t>ي تغييرات در عمق بر اساس نيمرخ</w:t>
      </w:r>
      <w:r>
        <w:rPr>
          <w:sz w:val="28"/>
          <w:rtl/>
          <w:lang w:bidi="fa-IR"/>
        </w:rPr>
        <w:softHyphen/>
      </w:r>
      <w:r w:rsidR="005F0BC9" w:rsidRPr="005F0BC9">
        <w:rPr>
          <w:sz w:val="28"/>
          <w:rtl/>
          <w:lang w:bidi="fa-IR"/>
        </w:rPr>
        <w:t>هاي عرضي تهيه شده است.</w:t>
      </w:r>
      <w:r>
        <w:rPr>
          <w:rFonts w:hint="cs"/>
          <w:sz w:val="28"/>
          <w:rtl/>
          <w:lang w:bidi="fa-IR"/>
        </w:rPr>
        <w:t xml:space="preserve"> </w:t>
      </w:r>
      <w:r w:rsidR="005F0BC9" w:rsidRPr="005F0BC9">
        <w:rPr>
          <w:sz w:val="28"/>
          <w:rtl/>
          <w:lang w:bidi="fa-IR"/>
        </w:rPr>
        <w:t xml:space="preserve">نيمرخ ها بايد زميني و مستقيم برداشت </w:t>
      </w:r>
      <w:r w:rsidR="00AF5CD9">
        <w:rPr>
          <w:sz w:val="28"/>
          <w:rtl/>
          <w:lang w:bidi="fa-IR"/>
        </w:rPr>
        <w:t>شوند و ترس</w:t>
      </w:r>
      <w:r w:rsidR="00AF5CD9">
        <w:rPr>
          <w:rFonts w:hint="cs"/>
          <w:sz w:val="28"/>
          <w:rtl/>
          <w:lang w:bidi="fa-IR"/>
        </w:rPr>
        <w:t>ی</w:t>
      </w:r>
      <w:r w:rsidR="00AF5CD9">
        <w:rPr>
          <w:sz w:val="28"/>
          <w:rtl/>
          <w:lang w:bidi="fa-IR"/>
        </w:rPr>
        <w:t>م از روي نقش</w:t>
      </w:r>
      <w:r>
        <w:rPr>
          <w:sz w:val="28"/>
          <w:rtl/>
          <w:lang w:bidi="fa-IR"/>
        </w:rPr>
        <w:t>ه زمين</w:t>
      </w:r>
      <w:r>
        <w:rPr>
          <w:sz w:val="28"/>
          <w:rtl/>
          <w:lang w:bidi="fa-IR"/>
        </w:rPr>
        <w:softHyphen/>
      </w:r>
      <w:r w:rsidR="005F0BC9" w:rsidRPr="005F0BC9">
        <w:rPr>
          <w:sz w:val="28"/>
          <w:rtl/>
          <w:lang w:bidi="fa-IR"/>
        </w:rPr>
        <w:t>شناسي- توپوگرافي مجاز نيست.</w:t>
      </w:r>
    </w:p>
    <w:p w14:paraId="4A57A09C" w14:textId="77777777" w:rsidR="00E03320" w:rsidRDefault="00E03320" w:rsidP="00E03320">
      <w:pPr>
        <w:pStyle w:val="Heading1"/>
        <w:rPr>
          <w:rtl/>
        </w:rPr>
      </w:pPr>
    </w:p>
    <w:p w14:paraId="1EB95F9C" w14:textId="77777777" w:rsidR="00E03320" w:rsidRDefault="00E03320" w:rsidP="00E03320">
      <w:pPr>
        <w:pStyle w:val="Heading1"/>
        <w:rPr>
          <w:rtl/>
        </w:rPr>
      </w:pPr>
    </w:p>
    <w:p w14:paraId="6DA3DD8F" w14:textId="77777777" w:rsidR="00AF5CD9" w:rsidRPr="00F106F8" w:rsidRDefault="00AF5CD9" w:rsidP="00E03320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سوم</w:t>
      </w:r>
      <w:r w:rsidRPr="00F106F8">
        <w:rPr>
          <w:sz w:val="52"/>
          <w:szCs w:val="52"/>
          <w:rtl/>
        </w:rPr>
        <w:br/>
      </w:r>
      <w:r w:rsidRPr="00F106F8">
        <w:rPr>
          <w:rFonts w:hint="eastAsia"/>
          <w:sz w:val="52"/>
          <w:szCs w:val="52"/>
          <w:rtl/>
        </w:rPr>
        <w:t>دورسنج</w:t>
      </w:r>
      <w:r w:rsidRPr="00F106F8">
        <w:rPr>
          <w:rFonts w:hint="cs"/>
          <w:sz w:val="52"/>
          <w:szCs w:val="52"/>
          <w:rtl/>
        </w:rPr>
        <w:t>ی</w:t>
      </w:r>
    </w:p>
    <w:p w14:paraId="644607BE" w14:textId="77777777" w:rsidR="00AF5CD9" w:rsidRDefault="00AF5CD9" w:rsidP="00417996">
      <w:pPr>
        <w:pStyle w:val="Heading1"/>
        <w:spacing w:before="0"/>
        <w:rPr>
          <w:sz w:val="34"/>
          <w:rtl/>
        </w:rPr>
      </w:pPr>
    </w:p>
    <w:p w14:paraId="48959C78" w14:textId="77777777" w:rsidR="00E03320" w:rsidRDefault="00E03320" w:rsidP="00E03320">
      <w:pPr>
        <w:rPr>
          <w:rtl/>
          <w:lang w:bidi="fa-IR"/>
        </w:rPr>
      </w:pPr>
    </w:p>
    <w:p w14:paraId="2EA0754C" w14:textId="77777777" w:rsidR="00E03320" w:rsidRDefault="00E03320" w:rsidP="00E03320">
      <w:pPr>
        <w:rPr>
          <w:rtl/>
          <w:lang w:bidi="fa-IR"/>
        </w:rPr>
      </w:pPr>
    </w:p>
    <w:p w14:paraId="5CC0A5F2" w14:textId="77777777" w:rsidR="00E03320" w:rsidRDefault="00E03320" w:rsidP="00E03320">
      <w:pPr>
        <w:rPr>
          <w:rtl/>
          <w:lang w:bidi="fa-IR"/>
        </w:rPr>
      </w:pPr>
    </w:p>
    <w:p w14:paraId="65AB1DBD" w14:textId="77777777" w:rsidR="00E03320" w:rsidRDefault="00E03320" w:rsidP="00E03320">
      <w:pPr>
        <w:rPr>
          <w:rtl/>
          <w:lang w:bidi="fa-IR"/>
        </w:rPr>
      </w:pPr>
    </w:p>
    <w:p w14:paraId="70A0B9EB" w14:textId="77777777" w:rsidR="00E03320" w:rsidRDefault="00E03320" w:rsidP="00E03320">
      <w:pPr>
        <w:rPr>
          <w:rtl/>
          <w:lang w:bidi="fa-IR"/>
        </w:rPr>
      </w:pPr>
    </w:p>
    <w:p w14:paraId="6109598A" w14:textId="77777777" w:rsidR="00E03320" w:rsidRDefault="00E03320" w:rsidP="00E03320">
      <w:pPr>
        <w:rPr>
          <w:rtl/>
          <w:lang w:bidi="fa-IR"/>
        </w:rPr>
      </w:pPr>
    </w:p>
    <w:p w14:paraId="3EBCF600" w14:textId="77777777" w:rsidR="00E03320" w:rsidRDefault="00E03320" w:rsidP="00E03320">
      <w:pPr>
        <w:rPr>
          <w:rtl/>
          <w:lang w:bidi="fa-IR"/>
        </w:rPr>
      </w:pPr>
    </w:p>
    <w:p w14:paraId="723622EE" w14:textId="77777777" w:rsidR="00E03320" w:rsidRDefault="00E03320" w:rsidP="00E03320">
      <w:pPr>
        <w:rPr>
          <w:rtl/>
          <w:lang w:bidi="fa-IR"/>
        </w:rPr>
      </w:pPr>
    </w:p>
    <w:p w14:paraId="21E708DD" w14:textId="77777777" w:rsidR="00E03320" w:rsidRPr="00E03320" w:rsidRDefault="00E03320" w:rsidP="00E03320">
      <w:pPr>
        <w:rPr>
          <w:rtl/>
          <w:lang w:bidi="fa-IR"/>
        </w:rPr>
      </w:pPr>
    </w:p>
    <w:p w14:paraId="3ECDF9A4" w14:textId="41609FA0" w:rsidR="001E61CF" w:rsidRPr="0052553B" w:rsidRDefault="0052553B" w:rsidP="0052553B">
      <w:pPr>
        <w:spacing w:before="240"/>
        <w:jc w:val="left"/>
        <w:rPr>
          <w:b/>
          <w:bCs/>
          <w:sz w:val="32"/>
          <w:szCs w:val="32"/>
          <w:rtl/>
        </w:rPr>
      </w:pPr>
      <w:r w:rsidRPr="0052553B">
        <w:rPr>
          <w:rFonts w:hint="cs"/>
          <w:b/>
          <w:bCs/>
          <w:sz w:val="32"/>
          <w:szCs w:val="32"/>
          <w:rtl/>
        </w:rPr>
        <w:lastRenderedPageBreak/>
        <w:t>3-1- آشنایی</w:t>
      </w:r>
    </w:p>
    <w:p w14:paraId="3D5CDAC4" w14:textId="21552631" w:rsidR="00372954" w:rsidRDefault="00993741" w:rsidP="00655014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    </w:t>
      </w:r>
      <w:r w:rsidR="00655014">
        <w:rPr>
          <w:sz w:val="28"/>
          <w:rtl/>
          <w:lang w:bidi="fa-IR"/>
        </w:rPr>
        <w:t xml:space="preserve">در صورتي كه در </w:t>
      </w:r>
      <w:r w:rsidR="00655014">
        <w:rPr>
          <w:rFonts w:hint="cs"/>
          <w:sz w:val="28"/>
          <w:rtl/>
          <w:lang w:bidi="fa-IR"/>
        </w:rPr>
        <w:t xml:space="preserve">هر یک از </w:t>
      </w:r>
      <w:r w:rsidR="00655014">
        <w:rPr>
          <w:sz w:val="28"/>
          <w:rtl/>
          <w:lang w:bidi="fa-IR"/>
        </w:rPr>
        <w:t>مراحل شناسايي</w:t>
      </w:r>
      <w:r w:rsidR="00655014">
        <w:rPr>
          <w:rFonts w:hint="cs"/>
          <w:sz w:val="28"/>
          <w:rtl/>
          <w:lang w:bidi="fa-IR"/>
        </w:rPr>
        <w:t xml:space="preserve">، </w:t>
      </w:r>
      <w:r w:rsidR="00655014" w:rsidRPr="005F0BC9">
        <w:rPr>
          <w:sz w:val="28"/>
          <w:rtl/>
          <w:lang w:bidi="fa-IR"/>
        </w:rPr>
        <w:t>پي</w:t>
      </w:r>
      <w:r w:rsidR="00655014">
        <w:rPr>
          <w:sz w:val="28"/>
          <w:rtl/>
          <w:lang w:bidi="fa-IR"/>
        </w:rPr>
        <w:softHyphen/>
      </w:r>
      <w:r w:rsidR="00655014" w:rsidRPr="005F0BC9">
        <w:rPr>
          <w:sz w:val="28"/>
          <w:rtl/>
          <w:lang w:bidi="fa-IR"/>
        </w:rPr>
        <w:t>جويي</w:t>
      </w:r>
      <w:r w:rsidR="00655014">
        <w:rPr>
          <w:rFonts w:hint="cs"/>
          <w:sz w:val="28"/>
          <w:rtl/>
          <w:lang w:bidi="fa-IR"/>
        </w:rPr>
        <w:t>، اکتشاف عمومی و اکتشاف تفصیلی،</w:t>
      </w:r>
      <w:r w:rsidR="00655014" w:rsidRPr="005F0BC9">
        <w:rPr>
          <w:sz w:val="28"/>
          <w:rtl/>
          <w:lang w:bidi="fa-IR"/>
        </w:rPr>
        <w:t xml:space="preserve"> </w:t>
      </w:r>
      <w:r w:rsidR="00655014">
        <w:rPr>
          <w:rFonts w:hint="cs"/>
          <w:sz w:val="28"/>
          <w:rtl/>
          <w:lang w:bidi="fa-IR"/>
        </w:rPr>
        <w:t xml:space="preserve">بسته به مقیاس کار و </w:t>
      </w:r>
      <w:r w:rsidR="00655014" w:rsidRPr="00833A2A">
        <w:rPr>
          <w:sz w:val="28"/>
          <w:rtl/>
          <w:lang w:bidi="fa-IR"/>
        </w:rPr>
        <w:t>حداكثر مساحت محدوده پروانه اكتشاف مواد معدني</w:t>
      </w:r>
      <w:r w:rsidR="00655014">
        <w:rPr>
          <w:rFonts w:hint="cs"/>
          <w:sz w:val="28"/>
          <w:rtl/>
          <w:lang w:bidi="fa-IR"/>
        </w:rPr>
        <w:t xml:space="preserve"> مندرج در </w:t>
      </w:r>
      <w:r w:rsidR="00655014" w:rsidRPr="00DC1222">
        <w:rPr>
          <w:sz w:val="28"/>
          <w:rtl/>
          <w:lang w:bidi="fa-IR"/>
        </w:rPr>
        <w:t>م</w:t>
      </w:r>
      <w:r w:rsidR="00655014" w:rsidRPr="00DC1222">
        <w:rPr>
          <w:rFonts w:hint="eastAsia"/>
          <w:sz w:val="28"/>
          <w:rtl/>
          <w:lang w:bidi="fa-IR"/>
        </w:rPr>
        <w:t>واد</w:t>
      </w:r>
      <w:r w:rsidR="00655014" w:rsidRPr="00DC1222">
        <w:rPr>
          <w:sz w:val="28"/>
          <w:rtl/>
          <w:lang w:bidi="fa-IR"/>
        </w:rPr>
        <w:t xml:space="preserve"> 3 و 12 </w:t>
      </w:r>
      <w:r w:rsidR="00655014" w:rsidRPr="00DC1222">
        <w:rPr>
          <w:rFonts w:hint="eastAsia"/>
          <w:sz w:val="28"/>
          <w:rtl/>
          <w:lang w:bidi="fa-IR"/>
        </w:rPr>
        <w:t>آ</w:t>
      </w:r>
      <w:r w:rsidR="00655014" w:rsidRPr="00DC1222">
        <w:rPr>
          <w:rFonts w:hint="cs"/>
          <w:sz w:val="28"/>
          <w:rtl/>
          <w:lang w:bidi="fa-IR"/>
        </w:rPr>
        <w:t>یی</w:t>
      </w:r>
      <w:r w:rsidR="00655014" w:rsidRPr="00DC1222">
        <w:rPr>
          <w:rFonts w:hint="eastAsia"/>
          <w:sz w:val="28"/>
          <w:rtl/>
          <w:lang w:bidi="fa-IR"/>
        </w:rPr>
        <w:t>ن</w:t>
      </w:r>
      <w:r w:rsidR="00655014" w:rsidRPr="00DC1222">
        <w:rPr>
          <w:sz w:val="28"/>
          <w:rtl/>
          <w:lang w:bidi="fa-IR"/>
        </w:rPr>
        <w:t xml:space="preserve"> نامه اجرا</w:t>
      </w:r>
      <w:r w:rsidR="00655014" w:rsidRPr="00DC1222">
        <w:rPr>
          <w:rFonts w:hint="cs"/>
          <w:sz w:val="28"/>
          <w:rtl/>
          <w:lang w:bidi="fa-IR"/>
        </w:rPr>
        <w:t>یی</w:t>
      </w:r>
      <w:r w:rsidR="00655014" w:rsidRPr="00DC1222">
        <w:rPr>
          <w:sz w:val="28"/>
          <w:rtl/>
          <w:lang w:bidi="fa-IR"/>
        </w:rPr>
        <w:t xml:space="preserve"> قانون معادن </w:t>
      </w:r>
      <w:r w:rsidR="00655014">
        <w:rPr>
          <w:rFonts w:hint="cs"/>
          <w:sz w:val="28"/>
          <w:rtl/>
          <w:lang w:bidi="fa-IR"/>
        </w:rPr>
        <w:t>و با استفاده از تنوع تصاویر ماهواره</w:t>
      </w:r>
      <w:r w:rsidR="00655014">
        <w:rPr>
          <w:sz w:val="28"/>
          <w:rtl/>
          <w:lang w:bidi="fa-IR"/>
        </w:rPr>
        <w:softHyphen/>
      </w:r>
      <w:r w:rsidR="00655014">
        <w:rPr>
          <w:rFonts w:hint="cs"/>
          <w:sz w:val="28"/>
          <w:rtl/>
          <w:lang w:bidi="fa-IR"/>
        </w:rPr>
        <w:t>ای (قدرت تفکیک مناسب)</w:t>
      </w:r>
      <w:r w:rsidR="00D7427D">
        <w:rPr>
          <w:rFonts w:hint="cs"/>
          <w:sz w:val="28"/>
          <w:rtl/>
          <w:lang w:bidi="fa-IR"/>
        </w:rPr>
        <w:t>،</w:t>
      </w:r>
      <w:r w:rsidR="00655014">
        <w:rPr>
          <w:rFonts w:hint="cs"/>
          <w:sz w:val="28"/>
          <w:rtl/>
          <w:lang w:bidi="fa-IR"/>
        </w:rPr>
        <w:t xml:space="preserve"> </w:t>
      </w:r>
      <w:r w:rsidR="00655014" w:rsidRPr="005F0BC9">
        <w:rPr>
          <w:sz w:val="28"/>
          <w:rtl/>
          <w:lang w:bidi="fa-IR"/>
        </w:rPr>
        <w:t xml:space="preserve">مطالعات </w:t>
      </w:r>
      <w:r w:rsidR="00655014">
        <w:rPr>
          <w:sz w:val="28"/>
          <w:rtl/>
          <w:lang w:bidi="fa-IR"/>
        </w:rPr>
        <w:t>دورسنجي انجام گرفته باشد، خلاصه</w:t>
      </w:r>
      <w:r w:rsidR="00655014">
        <w:rPr>
          <w:sz w:val="28"/>
          <w:rtl/>
          <w:lang w:bidi="fa-IR"/>
        </w:rPr>
        <w:softHyphen/>
      </w:r>
      <w:r w:rsidR="00655014" w:rsidRPr="005F0BC9">
        <w:rPr>
          <w:sz w:val="28"/>
          <w:rtl/>
          <w:lang w:bidi="fa-IR"/>
        </w:rPr>
        <w:t>اي از آن مطابق</w:t>
      </w:r>
      <w:r w:rsidR="00655014">
        <w:rPr>
          <w:rFonts w:hint="cs"/>
          <w:sz w:val="28"/>
          <w:rtl/>
          <w:lang w:bidi="fa-IR"/>
        </w:rPr>
        <w:t xml:space="preserve"> با</w:t>
      </w:r>
      <w:r w:rsidR="00655014" w:rsidRPr="005F0BC9">
        <w:rPr>
          <w:sz w:val="28"/>
          <w:rtl/>
          <w:lang w:bidi="fa-IR"/>
        </w:rPr>
        <w:t xml:space="preserve"> نشريه</w:t>
      </w:r>
      <w:r w:rsidR="00655014">
        <w:rPr>
          <w:rFonts w:hint="cs"/>
          <w:sz w:val="28"/>
          <w:rtl/>
          <w:lang w:bidi="fa-IR"/>
        </w:rPr>
        <w:t xml:space="preserve"> فهرست خدمات و راهنمای مطالعات دورسنجی در اکتشاف مواد معدنی</w:t>
      </w:r>
      <w:r w:rsidR="00655014" w:rsidRPr="003178C4">
        <w:rPr>
          <w:rFonts w:hint="cs"/>
          <w:sz w:val="28"/>
          <w:rtl/>
          <w:lang w:bidi="fa-IR"/>
        </w:rPr>
        <w:t xml:space="preserve"> (نشریه شماره </w:t>
      </w:r>
      <w:r w:rsidR="00655014">
        <w:rPr>
          <w:rFonts w:hint="cs"/>
          <w:sz w:val="28"/>
          <w:rtl/>
          <w:lang w:bidi="fa-IR"/>
        </w:rPr>
        <w:t>615</w:t>
      </w:r>
      <w:r w:rsidR="00655014" w:rsidRPr="003178C4">
        <w:rPr>
          <w:rFonts w:hint="cs"/>
          <w:sz w:val="28"/>
          <w:rtl/>
          <w:lang w:bidi="fa-IR"/>
        </w:rPr>
        <w:t>-</w:t>
      </w:r>
      <w:r w:rsidR="00655014">
        <w:rPr>
          <w:rFonts w:hint="cs"/>
          <w:sz w:val="28"/>
          <w:rtl/>
          <w:lang w:bidi="fa-IR"/>
        </w:rPr>
        <w:t>45</w:t>
      </w:r>
      <w:r w:rsidR="00655014" w:rsidRPr="003178C4">
        <w:rPr>
          <w:rFonts w:hint="cs"/>
          <w:sz w:val="28"/>
          <w:rtl/>
          <w:lang w:bidi="fa-IR"/>
        </w:rPr>
        <w:t xml:space="preserve">) </w:t>
      </w:r>
      <w:r w:rsidR="00655014">
        <w:rPr>
          <w:rFonts w:hint="cs"/>
          <w:sz w:val="28"/>
          <w:rtl/>
          <w:lang w:bidi="fa-IR"/>
        </w:rPr>
        <w:t>در این فصل ارائه</w:t>
      </w:r>
      <w:r w:rsidR="00655014" w:rsidRPr="003178C4">
        <w:rPr>
          <w:rFonts w:hint="cs"/>
          <w:sz w:val="28"/>
          <w:rtl/>
          <w:lang w:bidi="fa-IR"/>
        </w:rPr>
        <w:t xml:space="preserve"> شود.</w:t>
      </w:r>
    </w:p>
    <w:p w14:paraId="7EEECF88" w14:textId="77777777" w:rsidR="00240E05" w:rsidRDefault="00240E05" w:rsidP="00240E05">
      <w:pPr>
        <w:rPr>
          <w:rtl/>
        </w:rPr>
      </w:pPr>
    </w:p>
    <w:p w14:paraId="2A9C9522" w14:textId="77777777" w:rsidR="00192385" w:rsidRDefault="00192385" w:rsidP="00DB7C7E">
      <w:pPr>
        <w:rPr>
          <w:rtl/>
        </w:rPr>
        <w:sectPr w:rsidR="00192385" w:rsidSect="00A1797B">
          <w:headerReference w:type="default" r:id="rId21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59ACBDC" w14:textId="77777777" w:rsidR="00E9438F" w:rsidRDefault="00E9438F" w:rsidP="002C1004">
      <w:pPr>
        <w:pStyle w:val="Heading1"/>
        <w:rPr>
          <w:rtl/>
        </w:rPr>
      </w:pPr>
      <w:bookmarkStart w:id="7" w:name="_Toc465667659"/>
    </w:p>
    <w:p w14:paraId="75E17792" w14:textId="77777777" w:rsidR="00E9438F" w:rsidRDefault="00E9438F" w:rsidP="002C1004">
      <w:pPr>
        <w:pStyle w:val="Heading1"/>
        <w:rPr>
          <w:rtl/>
        </w:rPr>
      </w:pPr>
    </w:p>
    <w:p w14:paraId="7E8B9A0C" w14:textId="3EF49218" w:rsidR="00E9438F" w:rsidRPr="00F106F8" w:rsidRDefault="00592EBE" w:rsidP="000814AF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چهارم</w:t>
      </w:r>
      <w:r w:rsidRPr="00F106F8">
        <w:rPr>
          <w:sz w:val="52"/>
          <w:szCs w:val="52"/>
          <w:rtl/>
        </w:rPr>
        <w:br/>
      </w:r>
      <w:r w:rsidR="000814AF" w:rsidRPr="00F106F8">
        <w:rPr>
          <w:rFonts w:hint="eastAsia"/>
          <w:sz w:val="52"/>
          <w:szCs w:val="52"/>
          <w:rtl/>
        </w:rPr>
        <w:t>مطالعات</w:t>
      </w:r>
      <w:r w:rsidR="000814AF" w:rsidRPr="00F106F8">
        <w:rPr>
          <w:sz w:val="52"/>
          <w:szCs w:val="52"/>
          <w:rtl/>
        </w:rPr>
        <w:t xml:space="preserve"> </w:t>
      </w:r>
      <w:r w:rsidR="000814AF" w:rsidRPr="00F106F8">
        <w:rPr>
          <w:rFonts w:hint="eastAsia"/>
          <w:sz w:val="52"/>
          <w:szCs w:val="52"/>
          <w:rtl/>
        </w:rPr>
        <w:t>ژئوف</w:t>
      </w:r>
      <w:r w:rsidR="000814AF" w:rsidRPr="00F106F8">
        <w:rPr>
          <w:rFonts w:hint="cs"/>
          <w:sz w:val="52"/>
          <w:szCs w:val="52"/>
          <w:rtl/>
        </w:rPr>
        <w:t>ی</w:t>
      </w:r>
      <w:r w:rsidR="000814AF" w:rsidRPr="00F106F8">
        <w:rPr>
          <w:rFonts w:hint="eastAsia"/>
          <w:sz w:val="52"/>
          <w:szCs w:val="52"/>
          <w:rtl/>
        </w:rPr>
        <w:t>ز</w:t>
      </w:r>
      <w:r w:rsidR="000814AF" w:rsidRPr="00F106F8">
        <w:rPr>
          <w:rFonts w:hint="cs"/>
          <w:sz w:val="52"/>
          <w:szCs w:val="52"/>
          <w:rtl/>
        </w:rPr>
        <w:t>ی</w:t>
      </w:r>
      <w:r w:rsidR="000814AF" w:rsidRPr="00F106F8">
        <w:rPr>
          <w:rFonts w:hint="eastAsia"/>
          <w:sz w:val="52"/>
          <w:szCs w:val="52"/>
          <w:rtl/>
        </w:rPr>
        <w:t>ک</w:t>
      </w:r>
      <w:r w:rsidR="000814AF" w:rsidRPr="00F106F8">
        <w:rPr>
          <w:rFonts w:hint="cs"/>
          <w:sz w:val="52"/>
          <w:szCs w:val="52"/>
          <w:rtl/>
        </w:rPr>
        <w:t>ی</w:t>
      </w:r>
    </w:p>
    <w:p w14:paraId="54121596" w14:textId="5B3A0874" w:rsidR="00AA5727" w:rsidRDefault="00AA5727" w:rsidP="00E40BF6">
      <w:pPr>
        <w:pStyle w:val="Heading1"/>
        <w:rPr>
          <w:rtl/>
        </w:rPr>
      </w:pPr>
    </w:p>
    <w:p w14:paraId="0092017D" w14:textId="77777777" w:rsidR="00AA5727" w:rsidRPr="00AA5727" w:rsidRDefault="00AA5727" w:rsidP="00AA5727">
      <w:pPr>
        <w:rPr>
          <w:rtl/>
          <w:lang w:bidi="fa-IR"/>
        </w:rPr>
      </w:pPr>
    </w:p>
    <w:p w14:paraId="1B594022" w14:textId="77777777" w:rsidR="00AA5727" w:rsidRPr="00AA5727" w:rsidRDefault="00AA5727" w:rsidP="00AA5727">
      <w:pPr>
        <w:rPr>
          <w:rtl/>
          <w:lang w:bidi="fa-IR"/>
        </w:rPr>
      </w:pPr>
    </w:p>
    <w:p w14:paraId="348579C1" w14:textId="77777777" w:rsidR="00AA5727" w:rsidRPr="00AA5727" w:rsidRDefault="00AA5727" w:rsidP="00AA5727">
      <w:pPr>
        <w:rPr>
          <w:rtl/>
          <w:lang w:bidi="fa-IR"/>
        </w:rPr>
      </w:pPr>
    </w:p>
    <w:p w14:paraId="3980C28A" w14:textId="77777777" w:rsidR="00AA5727" w:rsidRPr="00AA5727" w:rsidRDefault="00AA5727" w:rsidP="00AA5727">
      <w:pPr>
        <w:rPr>
          <w:rtl/>
          <w:lang w:bidi="fa-IR"/>
        </w:rPr>
      </w:pPr>
    </w:p>
    <w:p w14:paraId="629D0C0F" w14:textId="77777777" w:rsidR="00AA5727" w:rsidRPr="00AA5727" w:rsidRDefault="00AA5727" w:rsidP="00AA5727">
      <w:pPr>
        <w:rPr>
          <w:rtl/>
          <w:lang w:bidi="fa-IR"/>
        </w:rPr>
      </w:pPr>
    </w:p>
    <w:p w14:paraId="04A77931" w14:textId="77777777" w:rsidR="00AA5727" w:rsidRPr="00AA5727" w:rsidRDefault="00AA5727" w:rsidP="00AA5727">
      <w:pPr>
        <w:rPr>
          <w:rtl/>
          <w:lang w:bidi="fa-IR"/>
        </w:rPr>
      </w:pPr>
    </w:p>
    <w:p w14:paraId="7CC081E0" w14:textId="77777777" w:rsidR="00AA5727" w:rsidRPr="00AA5727" w:rsidRDefault="00AA5727" w:rsidP="00AA5727">
      <w:pPr>
        <w:rPr>
          <w:rtl/>
          <w:lang w:bidi="fa-IR"/>
        </w:rPr>
      </w:pPr>
    </w:p>
    <w:p w14:paraId="37B0A199" w14:textId="77777777" w:rsidR="00AA5727" w:rsidRPr="00AA5727" w:rsidRDefault="00AA5727" w:rsidP="00AA5727">
      <w:pPr>
        <w:rPr>
          <w:rtl/>
          <w:lang w:bidi="fa-IR"/>
        </w:rPr>
      </w:pPr>
    </w:p>
    <w:bookmarkEnd w:id="7"/>
    <w:p w14:paraId="3B1216C1" w14:textId="55EE6F37" w:rsidR="001555E1" w:rsidRPr="001C4477" w:rsidRDefault="001C4477" w:rsidP="00785AD8">
      <w:pPr>
        <w:spacing w:before="0"/>
        <w:jc w:val="both"/>
        <w:rPr>
          <w:b/>
          <w:bCs/>
          <w:sz w:val="32"/>
          <w:szCs w:val="32"/>
          <w:rtl/>
        </w:rPr>
      </w:pPr>
      <w:r w:rsidRPr="001C4477">
        <w:rPr>
          <w:rFonts w:hint="cs"/>
          <w:b/>
          <w:bCs/>
          <w:sz w:val="32"/>
          <w:szCs w:val="32"/>
          <w:rtl/>
        </w:rPr>
        <w:lastRenderedPageBreak/>
        <w:t>4-1- آشنایی</w:t>
      </w:r>
    </w:p>
    <w:p w14:paraId="2305B538" w14:textId="0F70A4A6" w:rsidR="002B6689" w:rsidRPr="002B6689" w:rsidRDefault="00785AD8" w:rsidP="002B6689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  <w:lang w:bidi="fa-IR"/>
        </w:rPr>
        <w:t xml:space="preserve">     </w:t>
      </w:r>
      <w:r w:rsidR="00836021">
        <w:rPr>
          <w:rFonts w:hint="cs"/>
          <w:sz w:val="28"/>
          <w:rtl/>
        </w:rPr>
        <w:t>با توجه به اینکه برای اکتشاف برخی از مواد معدنی گروه 4 و 5 از روش</w:t>
      </w:r>
      <w:r w:rsidR="005A6235">
        <w:rPr>
          <w:sz w:val="28"/>
          <w:rtl/>
        </w:rPr>
        <w:softHyphen/>
      </w:r>
      <w:r w:rsidR="00836021">
        <w:rPr>
          <w:rFonts w:hint="cs"/>
          <w:sz w:val="28"/>
          <w:rtl/>
        </w:rPr>
        <w:t>های ژئوفیزیکی استفاده شده یا می</w:t>
      </w:r>
      <w:r w:rsidR="005A6235">
        <w:rPr>
          <w:sz w:val="28"/>
          <w:rtl/>
        </w:rPr>
        <w:softHyphen/>
      </w:r>
      <w:r w:rsidR="00836021">
        <w:rPr>
          <w:rFonts w:hint="cs"/>
          <w:sz w:val="28"/>
          <w:rtl/>
        </w:rPr>
        <w:t>شود</w:t>
      </w:r>
      <w:r w:rsidR="00836021">
        <w:rPr>
          <w:rFonts w:hint="cs"/>
          <w:sz w:val="28"/>
          <w:rtl/>
          <w:lang w:bidi="fa-IR"/>
        </w:rPr>
        <w:t xml:space="preserve">، </w:t>
      </w:r>
      <w:r w:rsidR="002B6689" w:rsidRPr="002B6689">
        <w:rPr>
          <w:sz w:val="28"/>
          <w:rtl/>
        </w:rPr>
        <w:t>در بخش مطالعات ژئوفيزيكي دليل انتخاب روش، نحوه برداشت، تصحيحات، تعبير و تفسير ژئوفيزيكي، مدل ژئوفيزيكي</w:t>
      </w:r>
      <w:r w:rsidR="00D8061A">
        <w:rPr>
          <w:rFonts w:hint="cs"/>
          <w:sz w:val="28"/>
          <w:rtl/>
        </w:rPr>
        <w:t>-</w:t>
      </w:r>
      <w:r w:rsidR="002B6689">
        <w:rPr>
          <w:rFonts w:hint="cs"/>
          <w:sz w:val="28"/>
          <w:rtl/>
        </w:rPr>
        <w:t xml:space="preserve"> </w:t>
      </w:r>
      <w:r w:rsidR="002B6689" w:rsidRPr="002B6689">
        <w:rPr>
          <w:sz w:val="28"/>
          <w:rtl/>
        </w:rPr>
        <w:t>زمين</w:t>
      </w:r>
      <w:r w:rsidR="002B6689">
        <w:rPr>
          <w:sz w:val="28"/>
          <w:rtl/>
        </w:rPr>
        <w:softHyphen/>
      </w:r>
      <w:r w:rsidR="002B6689" w:rsidRPr="002B6689">
        <w:rPr>
          <w:sz w:val="28"/>
          <w:rtl/>
        </w:rPr>
        <w:t>شناسي، مدلسازي سه بعدي و تفسير اكتشافي بايد ارايه شود.</w:t>
      </w:r>
    </w:p>
    <w:p w14:paraId="6D65117A" w14:textId="50518E9D" w:rsidR="00AA5727" w:rsidRPr="002B6689" w:rsidRDefault="002B6689" w:rsidP="002B6689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2B6689">
        <w:rPr>
          <w:sz w:val="28"/>
          <w:rtl/>
        </w:rPr>
        <w:t>در صورتي كه د</w:t>
      </w:r>
      <w:r>
        <w:rPr>
          <w:sz w:val="28"/>
          <w:rtl/>
        </w:rPr>
        <w:t>ر منطقه مطالعات ژئوفيزيك هوابرد</w:t>
      </w:r>
      <w:r w:rsidRPr="002B6689">
        <w:rPr>
          <w:sz w:val="28"/>
          <w:rtl/>
        </w:rPr>
        <w:t xml:space="preserve"> انجام شده باشد، ن</w:t>
      </w:r>
      <w:r>
        <w:rPr>
          <w:sz w:val="28"/>
          <w:rtl/>
        </w:rPr>
        <w:t xml:space="preserve">تايج </w:t>
      </w:r>
      <w:r>
        <w:rPr>
          <w:rFonts w:hint="cs"/>
          <w:sz w:val="28"/>
          <w:rtl/>
        </w:rPr>
        <w:t xml:space="preserve">باید </w:t>
      </w:r>
      <w:r>
        <w:rPr>
          <w:sz w:val="28"/>
          <w:rtl/>
        </w:rPr>
        <w:t>به طور خلاصه و بر اساس نشر</w:t>
      </w:r>
      <w:r w:rsidRPr="002B6689">
        <w:rPr>
          <w:sz w:val="28"/>
          <w:rtl/>
        </w:rPr>
        <w:t>يات برنامه تهيه</w:t>
      </w:r>
      <w:r>
        <w:rPr>
          <w:rFonts w:hint="cs"/>
          <w:sz w:val="28"/>
          <w:rtl/>
        </w:rPr>
        <w:t xml:space="preserve"> </w:t>
      </w:r>
      <w:r w:rsidRPr="002B6689">
        <w:rPr>
          <w:sz w:val="28"/>
          <w:rtl/>
        </w:rPr>
        <w:t>ضوابط و معيارهاي معدن ارايه</w:t>
      </w:r>
      <w:r w:rsidR="00E10A02">
        <w:rPr>
          <w:rFonts w:hint="cs"/>
          <w:sz w:val="28"/>
          <w:rtl/>
        </w:rPr>
        <w:t xml:space="preserve"> و نتیجه گیری از بررسی این مطالعات انجام</w:t>
      </w:r>
      <w:r w:rsidRPr="002B6689">
        <w:rPr>
          <w:sz w:val="28"/>
          <w:rtl/>
        </w:rPr>
        <w:t xml:space="preserve"> شود.</w:t>
      </w:r>
    </w:p>
    <w:p w14:paraId="15031E28" w14:textId="6ED1E4C7" w:rsidR="00E10A02" w:rsidRPr="00D8061A" w:rsidRDefault="00D8061A" w:rsidP="009132A4">
      <w:pPr>
        <w:spacing w:before="240"/>
        <w:jc w:val="both"/>
        <w:rPr>
          <w:b/>
          <w:bCs/>
          <w:sz w:val="32"/>
          <w:szCs w:val="32"/>
          <w:rtl/>
        </w:rPr>
      </w:pPr>
      <w:r w:rsidRPr="00D8061A">
        <w:rPr>
          <w:rFonts w:hint="cs"/>
          <w:b/>
          <w:bCs/>
          <w:sz w:val="32"/>
          <w:szCs w:val="32"/>
          <w:rtl/>
        </w:rPr>
        <w:t xml:space="preserve">4-2- مطالعات </w:t>
      </w:r>
      <w:r w:rsidR="00E10A02">
        <w:rPr>
          <w:rFonts w:hint="cs"/>
          <w:b/>
          <w:bCs/>
          <w:sz w:val="32"/>
          <w:szCs w:val="32"/>
          <w:rtl/>
        </w:rPr>
        <w:t>ژئوفیزیکی</w:t>
      </w:r>
      <w:r w:rsidR="00B27DC7">
        <w:rPr>
          <w:rFonts w:hint="cs"/>
          <w:b/>
          <w:bCs/>
          <w:sz w:val="32"/>
          <w:szCs w:val="32"/>
          <w:rtl/>
        </w:rPr>
        <w:t xml:space="preserve"> با</w:t>
      </w:r>
      <w:r w:rsidR="00E10A02">
        <w:rPr>
          <w:rFonts w:hint="cs"/>
          <w:b/>
          <w:bCs/>
          <w:sz w:val="32"/>
          <w:szCs w:val="32"/>
          <w:rtl/>
        </w:rPr>
        <w:t xml:space="preserve"> روش</w:t>
      </w:r>
      <w:r w:rsidR="00E10A02">
        <w:rPr>
          <w:b/>
          <w:bCs/>
          <w:sz w:val="32"/>
          <w:szCs w:val="32"/>
          <w:rtl/>
        </w:rPr>
        <w:softHyphen/>
      </w:r>
      <w:r w:rsidR="00E10A02">
        <w:rPr>
          <w:rFonts w:hint="cs"/>
          <w:b/>
          <w:bCs/>
          <w:sz w:val="32"/>
          <w:szCs w:val="32"/>
          <w:rtl/>
        </w:rPr>
        <w:t>های میدان پتانسیل و لرزه</w:t>
      </w:r>
      <w:r w:rsidR="00E10A02">
        <w:rPr>
          <w:b/>
          <w:bCs/>
          <w:sz w:val="32"/>
          <w:szCs w:val="32"/>
          <w:rtl/>
        </w:rPr>
        <w:softHyphen/>
      </w:r>
      <w:r w:rsidR="00E10A02">
        <w:rPr>
          <w:rFonts w:hint="cs"/>
          <w:b/>
          <w:bCs/>
          <w:sz w:val="32"/>
          <w:szCs w:val="32"/>
          <w:rtl/>
        </w:rPr>
        <w:t>ای</w:t>
      </w:r>
    </w:p>
    <w:p w14:paraId="072811AF" w14:textId="0C8AD755" w:rsidR="00D8061A" w:rsidRPr="00D8061A" w:rsidRDefault="00D8061A" w:rsidP="00B27DC7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D8061A">
        <w:rPr>
          <w:sz w:val="28"/>
          <w:rtl/>
        </w:rPr>
        <w:t xml:space="preserve">در </w:t>
      </w:r>
      <w:r>
        <w:rPr>
          <w:sz w:val="28"/>
          <w:rtl/>
        </w:rPr>
        <w:t xml:space="preserve">صورتي كه در </w:t>
      </w:r>
      <w:r w:rsidR="00E10A02">
        <w:rPr>
          <w:rFonts w:hint="cs"/>
          <w:sz w:val="28"/>
          <w:rtl/>
        </w:rPr>
        <w:t xml:space="preserve">محدوده، </w:t>
      </w:r>
      <w:r>
        <w:rPr>
          <w:sz w:val="28"/>
          <w:rtl/>
        </w:rPr>
        <w:t xml:space="preserve">مطالعات </w:t>
      </w:r>
      <w:r w:rsidR="00E10A02">
        <w:rPr>
          <w:rFonts w:hint="cs"/>
          <w:sz w:val="28"/>
          <w:rtl/>
        </w:rPr>
        <w:t>ژئوفیزیکی به روش های میدان پتانسیل (</w:t>
      </w:r>
      <w:r>
        <w:rPr>
          <w:sz w:val="28"/>
          <w:rtl/>
        </w:rPr>
        <w:t>گراني</w:t>
      </w:r>
      <w:r>
        <w:rPr>
          <w:sz w:val="28"/>
          <w:rtl/>
        </w:rPr>
        <w:softHyphen/>
      </w:r>
      <w:r w:rsidRPr="00D8061A">
        <w:rPr>
          <w:sz w:val="28"/>
          <w:rtl/>
        </w:rPr>
        <w:t xml:space="preserve">سنجي </w:t>
      </w:r>
      <w:r w:rsidR="00B27DC7">
        <w:rPr>
          <w:rFonts w:hint="cs"/>
          <w:sz w:val="28"/>
          <w:rtl/>
        </w:rPr>
        <w:t xml:space="preserve"> و مغناطیس سنجی) و روش لرزه</w:t>
      </w:r>
      <w:r w:rsidR="00B27DC7">
        <w:rPr>
          <w:sz w:val="28"/>
          <w:rtl/>
        </w:rPr>
        <w:softHyphen/>
      </w:r>
      <w:r w:rsidR="00E10A02">
        <w:rPr>
          <w:rFonts w:hint="cs"/>
          <w:sz w:val="28"/>
          <w:rtl/>
        </w:rPr>
        <w:t xml:space="preserve">نگاری (برای برخی امور اکتشافی) </w:t>
      </w:r>
      <w:r w:rsidRPr="00D8061A">
        <w:rPr>
          <w:sz w:val="28"/>
          <w:rtl/>
        </w:rPr>
        <w:t xml:space="preserve">انجام شده باشد، </w:t>
      </w:r>
      <w:r w:rsidR="00E10A02">
        <w:rPr>
          <w:rFonts w:hint="cs"/>
          <w:sz w:val="28"/>
          <w:rtl/>
        </w:rPr>
        <w:t xml:space="preserve"> گزارش آن </w:t>
      </w:r>
      <w:r w:rsidR="00B27DC7">
        <w:rPr>
          <w:rFonts w:hint="cs"/>
          <w:sz w:val="28"/>
          <w:rtl/>
        </w:rPr>
        <w:t>باید بر اساس موارد مندرج در بند 4-4</w:t>
      </w:r>
      <w:r w:rsidR="00E10A02">
        <w:rPr>
          <w:rFonts w:hint="cs"/>
          <w:sz w:val="28"/>
          <w:rtl/>
        </w:rPr>
        <w:t xml:space="preserve"> و </w:t>
      </w:r>
      <w:r>
        <w:rPr>
          <w:rFonts w:hint="cs"/>
          <w:sz w:val="28"/>
          <w:rtl/>
        </w:rPr>
        <w:t xml:space="preserve">بر مبنای </w:t>
      </w:r>
      <w:r w:rsidRPr="00D8061A">
        <w:rPr>
          <w:sz w:val="28"/>
          <w:rtl/>
        </w:rPr>
        <w:t>راهنماي مطالعات ژئوفيزيكي به روش</w:t>
      </w:r>
      <w:r>
        <w:rPr>
          <w:sz w:val="28"/>
          <w:rtl/>
        </w:rPr>
        <w:softHyphen/>
        <w:t>هاي مغناطيس</w:t>
      </w:r>
      <w:r>
        <w:rPr>
          <w:sz w:val="28"/>
          <w:rtl/>
        </w:rPr>
        <w:softHyphen/>
        <w:t>سنجي، گراني</w:t>
      </w:r>
      <w:r>
        <w:rPr>
          <w:sz w:val="28"/>
          <w:rtl/>
        </w:rPr>
        <w:softHyphen/>
      </w:r>
      <w:r w:rsidRPr="00D8061A">
        <w:rPr>
          <w:sz w:val="28"/>
          <w:rtl/>
        </w:rPr>
        <w:t>سن</w:t>
      </w:r>
      <w:r>
        <w:rPr>
          <w:sz w:val="28"/>
          <w:rtl/>
        </w:rPr>
        <w:t>جي و لرزه</w:t>
      </w:r>
      <w:r>
        <w:rPr>
          <w:sz w:val="28"/>
          <w:rtl/>
        </w:rPr>
        <w:softHyphen/>
      </w:r>
      <w:r w:rsidRPr="00D8061A">
        <w:rPr>
          <w:sz w:val="28"/>
          <w:rtl/>
        </w:rPr>
        <w:t>نگاري در اكتشافات معدني</w:t>
      </w:r>
      <w:r>
        <w:rPr>
          <w:rFonts w:hint="cs"/>
          <w:sz w:val="28"/>
          <w:rtl/>
        </w:rPr>
        <w:t xml:space="preserve"> </w:t>
      </w:r>
      <w:r w:rsidRPr="003178C4">
        <w:rPr>
          <w:rFonts w:hint="cs"/>
          <w:sz w:val="28"/>
          <w:rtl/>
          <w:lang w:bidi="fa-IR"/>
        </w:rPr>
        <w:t xml:space="preserve">(نشریه شماره </w:t>
      </w:r>
      <w:r>
        <w:rPr>
          <w:rFonts w:hint="cs"/>
          <w:sz w:val="28"/>
          <w:rtl/>
          <w:lang w:bidi="fa-IR"/>
        </w:rPr>
        <w:t>594</w:t>
      </w:r>
      <w:r w:rsidRPr="003178C4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28</w:t>
      </w:r>
      <w:r w:rsidRPr="003178C4">
        <w:rPr>
          <w:rFonts w:hint="cs"/>
          <w:sz w:val="28"/>
          <w:rtl/>
          <w:lang w:bidi="fa-IR"/>
        </w:rPr>
        <w:t>)</w:t>
      </w:r>
      <w:r>
        <w:rPr>
          <w:rFonts w:hint="cs"/>
          <w:sz w:val="28"/>
          <w:rtl/>
          <w:lang w:bidi="fa-IR"/>
        </w:rPr>
        <w:t xml:space="preserve"> </w:t>
      </w:r>
      <w:r w:rsidR="00E10A02">
        <w:rPr>
          <w:rFonts w:hint="cs"/>
          <w:sz w:val="28"/>
          <w:rtl/>
          <w:lang w:bidi="fa-IR"/>
        </w:rPr>
        <w:t>تهیه و ارائه شود</w:t>
      </w:r>
      <w:r>
        <w:rPr>
          <w:rFonts w:hint="cs"/>
          <w:sz w:val="28"/>
          <w:rtl/>
          <w:lang w:bidi="fa-IR"/>
        </w:rPr>
        <w:t>.</w:t>
      </w:r>
    </w:p>
    <w:p w14:paraId="44A74068" w14:textId="0165319E" w:rsidR="00B4705E" w:rsidRPr="006F56FF" w:rsidRDefault="00AD0F1B" w:rsidP="00B27DC7">
      <w:pPr>
        <w:spacing w:before="240"/>
        <w:jc w:val="both"/>
        <w:rPr>
          <w:b/>
          <w:bCs/>
          <w:sz w:val="32"/>
          <w:szCs w:val="32"/>
          <w:rtl/>
        </w:rPr>
      </w:pPr>
      <w:r w:rsidRPr="00AD0F1B">
        <w:rPr>
          <w:rFonts w:hint="cs"/>
          <w:b/>
          <w:bCs/>
          <w:sz w:val="32"/>
          <w:szCs w:val="32"/>
          <w:rtl/>
        </w:rPr>
        <w:t xml:space="preserve">4-3- مطالعات </w:t>
      </w:r>
      <w:r w:rsidR="00E822E4" w:rsidRPr="006C69AD">
        <w:rPr>
          <w:rFonts w:hint="cs"/>
          <w:b/>
          <w:bCs/>
          <w:sz w:val="32"/>
          <w:szCs w:val="32"/>
          <w:rtl/>
        </w:rPr>
        <w:t>ژئوفیزیکی</w:t>
      </w:r>
      <w:r w:rsidR="00E822E4">
        <w:rPr>
          <w:rFonts w:hint="cs"/>
          <w:b/>
          <w:bCs/>
          <w:sz w:val="32"/>
          <w:szCs w:val="32"/>
          <w:rtl/>
        </w:rPr>
        <w:t xml:space="preserve"> با روش</w:t>
      </w:r>
      <w:r w:rsidR="00E822E4">
        <w:rPr>
          <w:b/>
          <w:bCs/>
          <w:sz w:val="32"/>
          <w:szCs w:val="32"/>
          <w:rtl/>
        </w:rPr>
        <w:softHyphen/>
      </w:r>
      <w:r w:rsidR="00E822E4">
        <w:rPr>
          <w:rFonts w:hint="cs"/>
          <w:b/>
          <w:bCs/>
          <w:sz w:val="32"/>
          <w:szCs w:val="32"/>
          <w:rtl/>
        </w:rPr>
        <w:t xml:space="preserve">های </w:t>
      </w:r>
      <w:r w:rsidR="00E822E4" w:rsidRPr="00DC1222">
        <w:rPr>
          <w:b/>
          <w:bCs/>
          <w:sz w:val="32"/>
          <w:szCs w:val="32"/>
          <w:rtl/>
        </w:rPr>
        <w:t>الكتريكي و راديومتري</w:t>
      </w:r>
      <w:r w:rsidR="00E822E4" w:rsidRPr="00AD0F1B" w:rsidDel="00E822E4">
        <w:rPr>
          <w:rFonts w:hint="cs"/>
          <w:b/>
          <w:bCs/>
          <w:sz w:val="32"/>
          <w:szCs w:val="32"/>
          <w:rtl/>
        </w:rPr>
        <w:t xml:space="preserve"> </w:t>
      </w:r>
    </w:p>
    <w:p w14:paraId="7CD368F7" w14:textId="64A0E7D2" w:rsidR="006F56FF" w:rsidRPr="00D8061A" w:rsidRDefault="006F56FF" w:rsidP="00B27DC7">
      <w:pPr>
        <w:spacing w:before="0"/>
        <w:jc w:val="both"/>
        <w:rPr>
          <w:sz w:val="28"/>
          <w:rtl/>
        </w:rPr>
      </w:pPr>
      <w:r w:rsidRPr="006F56FF">
        <w:rPr>
          <w:sz w:val="28"/>
          <w:rtl/>
        </w:rPr>
        <w:t xml:space="preserve">در صورت انجام مطالعات </w:t>
      </w:r>
      <w:r w:rsidR="00D412C0">
        <w:rPr>
          <w:rFonts w:hint="cs"/>
          <w:sz w:val="28"/>
          <w:rtl/>
        </w:rPr>
        <w:t>ژئوفیزیکی</w:t>
      </w:r>
      <w:r w:rsidR="00B27DC7">
        <w:rPr>
          <w:rFonts w:hint="cs"/>
          <w:sz w:val="28"/>
          <w:rtl/>
        </w:rPr>
        <w:t xml:space="preserve"> به روش</w:t>
      </w:r>
      <w:r w:rsidR="00B27DC7">
        <w:rPr>
          <w:sz w:val="28"/>
          <w:rtl/>
        </w:rPr>
        <w:softHyphen/>
      </w:r>
      <w:r w:rsidR="00D412C0">
        <w:rPr>
          <w:rFonts w:hint="cs"/>
          <w:sz w:val="28"/>
          <w:rtl/>
        </w:rPr>
        <w:t xml:space="preserve">های الکتریکی و رادیومتری </w:t>
      </w:r>
      <w:r w:rsidRPr="006F56FF">
        <w:rPr>
          <w:sz w:val="28"/>
          <w:rtl/>
        </w:rPr>
        <w:t>،</w:t>
      </w:r>
      <w:r w:rsidR="00D412C0">
        <w:rPr>
          <w:rFonts w:hint="cs"/>
          <w:sz w:val="28"/>
          <w:rtl/>
        </w:rPr>
        <w:t xml:space="preserve"> گزارش بای</w:t>
      </w:r>
      <w:r w:rsidR="00B27DC7">
        <w:rPr>
          <w:rFonts w:hint="cs"/>
          <w:sz w:val="28"/>
          <w:rtl/>
        </w:rPr>
        <w:t>د براساس موارد مندرج در بند 4-4</w:t>
      </w:r>
      <w:r w:rsidRPr="006F56FF">
        <w:rPr>
          <w:sz w:val="28"/>
          <w:rtl/>
        </w:rPr>
        <w:t xml:space="preserve"> </w:t>
      </w:r>
      <w:r w:rsidR="00D412C0">
        <w:rPr>
          <w:rFonts w:hint="cs"/>
          <w:sz w:val="28"/>
          <w:rtl/>
        </w:rPr>
        <w:t>و بر</w:t>
      </w:r>
      <w:r>
        <w:rPr>
          <w:rFonts w:hint="cs"/>
          <w:sz w:val="28"/>
          <w:rtl/>
        </w:rPr>
        <w:t xml:space="preserve"> مبنای </w:t>
      </w:r>
      <w:r w:rsidRPr="006F56FF">
        <w:rPr>
          <w:sz w:val="28"/>
          <w:rtl/>
        </w:rPr>
        <w:t>راهنماي مطالعات ژئوفيزيكي به روش</w:t>
      </w:r>
      <w:r>
        <w:rPr>
          <w:sz w:val="28"/>
          <w:rtl/>
        </w:rPr>
        <w:softHyphen/>
        <w:t>هاي مغناطيس</w:t>
      </w:r>
      <w:r>
        <w:rPr>
          <w:sz w:val="28"/>
          <w:rtl/>
        </w:rPr>
        <w:softHyphen/>
        <w:t>سنجي، گراني</w:t>
      </w:r>
      <w:r>
        <w:rPr>
          <w:sz w:val="28"/>
          <w:rtl/>
        </w:rPr>
        <w:softHyphen/>
        <w:t>سنجي و لرزه</w:t>
      </w:r>
      <w:r>
        <w:rPr>
          <w:sz w:val="28"/>
          <w:rtl/>
        </w:rPr>
        <w:softHyphen/>
      </w:r>
      <w:r w:rsidRPr="006F56FF">
        <w:rPr>
          <w:sz w:val="28"/>
          <w:rtl/>
        </w:rPr>
        <w:t>نگاري در اكتشافات معدني</w:t>
      </w:r>
      <w:r>
        <w:rPr>
          <w:rFonts w:hint="cs"/>
          <w:sz w:val="28"/>
          <w:rtl/>
        </w:rPr>
        <w:t xml:space="preserve"> </w:t>
      </w:r>
      <w:r w:rsidRPr="003178C4">
        <w:rPr>
          <w:rFonts w:hint="cs"/>
          <w:sz w:val="28"/>
          <w:rtl/>
          <w:lang w:bidi="fa-IR"/>
        </w:rPr>
        <w:t xml:space="preserve">(نشریه شماره </w:t>
      </w:r>
      <w:r>
        <w:rPr>
          <w:rFonts w:hint="cs"/>
          <w:sz w:val="28"/>
          <w:rtl/>
          <w:lang w:bidi="fa-IR"/>
        </w:rPr>
        <w:t>594</w:t>
      </w:r>
      <w:r w:rsidRPr="003178C4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28</w:t>
      </w:r>
      <w:r w:rsidRPr="003178C4">
        <w:rPr>
          <w:rFonts w:hint="cs"/>
          <w:sz w:val="28"/>
          <w:rtl/>
          <w:lang w:bidi="fa-IR"/>
        </w:rPr>
        <w:t>)</w:t>
      </w:r>
      <w:r>
        <w:rPr>
          <w:rFonts w:hint="cs"/>
          <w:sz w:val="28"/>
          <w:rtl/>
          <w:lang w:bidi="fa-IR"/>
        </w:rPr>
        <w:t xml:space="preserve"> </w:t>
      </w:r>
      <w:r w:rsidR="00D412C0">
        <w:rPr>
          <w:rFonts w:hint="cs"/>
          <w:sz w:val="28"/>
          <w:rtl/>
          <w:lang w:bidi="fa-IR"/>
        </w:rPr>
        <w:t>تهیه و ارائه شود</w:t>
      </w:r>
      <w:r>
        <w:rPr>
          <w:rFonts w:hint="cs"/>
          <w:sz w:val="28"/>
          <w:rtl/>
          <w:lang w:bidi="fa-IR"/>
        </w:rPr>
        <w:t>.</w:t>
      </w:r>
    </w:p>
    <w:p w14:paraId="34FD3AAE" w14:textId="3EC0CC79" w:rsidR="006C69AD" w:rsidRDefault="00B27DC7" w:rsidP="00B27DC7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4-4- نحوه </w:t>
      </w:r>
      <w:r w:rsidR="00D412C0">
        <w:rPr>
          <w:rFonts w:hint="cs"/>
          <w:b/>
          <w:bCs/>
          <w:sz w:val="32"/>
          <w:szCs w:val="32"/>
          <w:rtl/>
        </w:rPr>
        <w:t>تهیه گزارش ژئوفیزیک</w:t>
      </w:r>
    </w:p>
    <w:p w14:paraId="5ED87A80" w14:textId="391966B0" w:rsidR="00D412C0" w:rsidRDefault="006C69AD" w:rsidP="00B27DC7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D412C0" w:rsidRPr="00B36AB3">
        <w:rPr>
          <w:rFonts w:hint="cs"/>
          <w:sz w:val="28"/>
          <w:rtl/>
        </w:rPr>
        <w:t>برای تهیه گزارش</w:t>
      </w:r>
      <w:r w:rsidR="00D412C0" w:rsidRPr="00B36AB3">
        <w:rPr>
          <w:sz w:val="28"/>
          <w:rtl/>
        </w:rPr>
        <w:softHyphen/>
      </w:r>
      <w:r w:rsidR="00D412C0" w:rsidRPr="00B36AB3">
        <w:rPr>
          <w:rFonts w:hint="cs"/>
          <w:sz w:val="28"/>
          <w:rtl/>
        </w:rPr>
        <w:t xml:space="preserve"> روش ژئوفیزیکی اجرا شده در محدوده اکتشافی یا معدنی لازم است براساس نوع روش ژئوفیزیکی مورد استفاده</w:t>
      </w:r>
      <w:r w:rsidR="00D412C0">
        <w:rPr>
          <w:rFonts w:hint="cs"/>
          <w:sz w:val="28"/>
          <w:rtl/>
        </w:rPr>
        <w:t>؛ گزارش تهیه  و موارد لازم برای طرح در گزارش به شرح زیر در نظر گرفته شود.</w:t>
      </w:r>
    </w:p>
    <w:p w14:paraId="31E06BB9" w14:textId="77777777" w:rsidR="00D412C0" w:rsidRPr="00B27DC7" w:rsidRDefault="00D412C0" w:rsidP="00B27DC7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 w:rsidRPr="00B27DC7">
        <w:rPr>
          <w:rFonts w:hint="eastAsia"/>
          <w:sz w:val="28"/>
          <w:rtl/>
        </w:rPr>
        <w:t>علت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روش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مورد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استفاده</w:t>
      </w:r>
      <w:r w:rsidRPr="00B27DC7">
        <w:rPr>
          <w:sz w:val="28"/>
          <w:rtl/>
        </w:rPr>
        <w:t xml:space="preserve"> (البته </w:t>
      </w:r>
      <w:r w:rsidRPr="00B27DC7">
        <w:rPr>
          <w:rFonts w:hint="eastAsia"/>
          <w:sz w:val="28"/>
          <w:rtl/>
        </w:rPr>
        <w:t>در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طرح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اکتشاف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ن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ز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با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د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ق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د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شده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باشد</w:t>
      </w:r>
      <w:r w:rsidRPr="00B27DC7">
        <w:rPr>
          <w:sz w:val="28"/>
          <w:rtl/>
        </w:rPr>
        <w:t>)</w:t>
      </w:r>
    </w:p>
    <w:p w14:paraId="09916F47" w14:textId="77777777" w:rsidR="00D412C0" w:rsidRPr="00B27DC7" w:rsidRDefault="00D412C0" w:rsidP="00B27DC7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 w:rsidRPr="00B27DC7">
        <w:rPr>
          <w:sz w:val="28"/>
          <w:rtl/>
        </w:rPr>
        <w:t xml:space="preserve">نحوه طراحي شبكه </w:t>
      </w:r>
      <w:r w:rsidRPr="00B27DC7">
        <w:rPr>
          <w:rFonts w:hint="eastAsia"/>
          <w:sz w:val="28"/>
          <w:rtl/>
        </w:rPr>
        <w:t>اکتشاف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روش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ژئوف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ز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ک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(ايستگاه</w:t>
      </w:r>
      <w:r w:rsidRPr="00B27DC7">
        <w:rPr>
          <w:sz w:val="28"/>
          <w:rtl/>
        </w:rPr>
        <w:softHyphen/>
        <w:t xml:space="preserve">هاي زميني 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ا</w:t>
      </w:r>
      <w:r w:rsidRPr="00B27DC7">
        <w:rPr>
          <w:sz w:val="28"/>
          <w:rtl/>
        </w:rPr>
        <w:t xml:space="preserve"> هوابرد)</w:t>
      </w:r>
    </w:p>
    <w:p w14:paraId="2B66ACD1" w14:textId="77777777" w:rsidR="00D412C0" w:rsidRPr="00B27DC7" w:rsidRDefault="00D412C0" w:rsidP="00B27DC7">
      <w:pPr>
        <w:pStyle w:val="ListParagraph"/>
        <w:numPr>
          <w:ilvl w:val="0"/>
          <w:numId w:val="49"/>
        </w:numPr>
        <w:spacing w:before="0"/>
        <w:jc w:val="both"/>
        <w:rPr>
          <w:sz w:val="28"/>
        </w:rPr>
      </w:pPr>
      <w:r w:rsidRPr="00B27DC7">
        <w:rPr>
          <w:rFonts w:hint="eastAsia"/>
          <w:sz w:val="28"/>
          <w:rtl/>
        </w:rPr>
        <w:t>نحوه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پ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اده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ساز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رو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زم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ن</w:t>
      </w:r>
    </w:p>
    <w:p w14:paraId="1D00A658" w14:textId="317CF416" w:rsidR="00D412C0" w:rsidRPr="00CC7CD7" w:rsidRDefault="00D412C0" w:rsidP="00CC7CD7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 w:rsidRPr="00B27DC7">
        <w:rPr>
          <w:rFonts w:hint="eastAsia"/>
          <w:sz w:val="28"/>
          <w:rtl/>
        </w:rPr>
        <w:t>ته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ه</w:t>
      </w:r>
      <w:r w:rsidRPr="00B27DC7">
        <w:rPr>
          <w:sz w:val="28"/>
          <w:rtl/>
        </w:rPr>
        <w:t xml:space="preserve"> مختصات نقاط برداشت و نوع وس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له</w:t>
      </w:r>
      <w:r w:rsidRPr="00B27DC7">
        <w:rPr>
          <w:sz w:val="28"/>
          <w:rtl/>
        </w:rPr>
        <w:t xml:space="preserve"> برداشت مشخص شود (در روش</w:t>
      </w:r>
      <w:r w:rsidR="00B27DC7">
        <w:rPr>
          <w:sz w:val="28"/>
          <w:rtl/>
        </w:rPr>
        <w:softHyphen/>
      </w:r>
      <w:r w:rsidRPr="00B27DC7">
        <w:rPr>
          <w:sz w:val="28"/>
          <w:rtl/>
        </w:rPr>
        <w:t>ها</w:t>
      </w:r>
      <w:r w:rsidRPr="00B27DC7">
        <w:rPr>
          <w:rFonts w:hint="cs"/>
          <w:sz w:val="28"/>
          <w:rtl/>
        </w:rPr>
        <w:t>یی</w:t>
      </w:r>
      <w:r w:rsidRPr="00B27DC7">
        <w:rPr>
          <w:sz w:val="28"/>
          <w:rtl/>
        </w:rPr>
        <w:t xml:space="preserve"> که مختصات به و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ژه</w:t>
      </w:r>
      <w:r w:rsidRPr="00B27DC7">
        <w:rPr>
          <w:sz w:val="28"/>
          <w:rtl/>
        </w:rPr>
        <w:t xml:space="preserve"> ارتفاع نقش اساس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دارد با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د</w:t>
      </w:r>
      <w:r w:rsidRPr="00B27DC7">
        <w:rPr>
          <w:sz w:val="28"/>
          <w:rtl/>
        </w:rPr>
        <w:t xml:space="preserve"> دقت برداشت</w:t>
      </w:r>
      <w:r w:rsidR="00B27DC7">
        <w:rPr>
          <w:sz w:val="28"/>
          <w:rtl/>
        </w:rPr>
        <w:softHyphen/>
      </w:r>
      <w:r w:rsidRPr="00B27DC7">
        <w:rPr>
          <w:sz w:val="28"/>
          <w:rtl/>
        </w:rPr>
        <w:t>ها مشخص شود) و ته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ه</w:t>
      </w:r>
      <w:r w:rsidRPr="00B27DC7">
        <w:rPr>
          <w:sz w:val="28"/>
          <w:rtl/>
        </w:rPr>
        <w:t xml:space="preserve"> فا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ل</w:t>
      </w:r>
      <w:r w:rsidRPr="00B27DC7">
        <w:rPr>
          <w:sz w:val="28"/>
          <w:rtl/>
        </w:rPr>
        <w:t xml:space="preserve"> مختصات هر ايستگاه به </w:t>
      </w:r>
      <w:r w:rsidRPr="00B27DC7">
        <w:rPr>
          <w:sz w:val="28"/>
          <w:rtl/>
        </w:rPr>
        <w:lastRenderedPageBreak/>
        <w:t xml:space="preserve">صورت طول و عرض جغرافيايي و ارتفاع در </w:t>
      </w:r>
      <w:r w:rsidR="00CC7CD7" w:rsidRPr="00B27DC7">
        <w:rPr>
          <w:sz w:val="28"/>
          <w:rtl/>
        </w:rPr>
        <w:t xml:space="preserve">در سيستم مختصات </w:t>
      </w:r>
      <w:r w:rsidR="00CC7CD7" w:rsidRPr="00B27DC7">
        <w:rPr>
          <w:rFonts w:hint="eastAsia"/>
          <w:sz w:val="28"/>
          <w:rtl/>
        </w:rPr>
        <w:t>تصو</w:t>
      </w:r>
      <w:r w:rsidR="00CC7CD7" w:rsidRPr="00B27DC7">
        <w:rPr>
          <w:rFonts w:hint="cs"/>
          <w:sz w:val="28"/>
          <w:rtl/>
        </w:rPr>
        <w:t>ی</w:t>
      </w:r>
      <w:r w:rsidR="00CC7CD7" w:rsidRPr="00B27DC7">
        <w:rPr>
          <w:rFonts w:hint="eastAsia"/>
          <w:sz w:val="28"/>
          <w:rtl/>
        </w:rPr>
        <w:t>ر</w:t>
      </w:r>
      <w:r w:rsidR="00CC7CD7" w:rsidRPr="00B27DC7">
        <w:rPr>
          <w:sz w:val="28"/>
          <w:rtl/>
        </w:rPr>
        <w:t xml:space="preserve"> شده </w:t>
      </w:r>
      <w:r w:rsidR="00CC7CD7" w:rsidRPr="00CC7CD7">
        <w:rPr>
          <w:i/>
          <w:iCs/>
          <w:szCs w:val="26"/>
        </w:rPr>
        <w:t>UTM</w:t>
      </w:r>
      <w:r w:rsidR="00CC7CD7" w:rsidRPr="00B27DC7">
        <w:rPr>
          <w:sz w:val="28"/>
          <w:rtl/>
        </w:rPr>
        <w:t xml:space="preserve"> </w:t>
      </w:r>
      <w:r w:rsidR="00CC7CD7" w:rsidRPr="00B27DC7">
        <w:rPr>
          <w:rFonts w:hint="eastAsia"/>
          <w:sz w:val="28"/>
          <w:rtl/>
        </w:rPr>
        <w:t>در</w:t>
      </w:r>
      <w:r w:rsidR="00CC7CD7" w:rsidRPr="00B27DC7">
        <w:rPr>
          <w:sz w:val="28"/>
          <w:rtl/>
        </w:rPr>
        <w:t xml:space="preserve"> ب</w:t>
      </w:r>
      <w:r w:rsidR="00CC7CD7" w:rsidRPr="00B27DC7">
        <w:rPr>
          <w:rFonts w:hint="cs"/>
          <w:sz w:val="28"/>
          <w:rtl/>
        </w:rPr>
        <w:t>ی</w:t>
      </w:r>
      <w:r w:rsidR="00CC7CD7" w:rsidRPr="00B27DC7">
        <w:rPr>
          <w:rFonts w:hint="eastAsia"/>
          <w:sz w:val="28"/>
          <w:rtl/>
        </w:rPr>
        <w:t>ضو</w:t>
      </w:r>
      <w:r w:rsidR="00CC7CD7" w:rsidRPr="00B27DC7">
        <w:rPr>
          <w:rFonts w:hint="cs"/>
          <w:sz w:val="28"/>
          <w:rtl/>
        </w:rPr>
        <w:t>ی</w:t>
      </w:r>
      <w:r w:rsidR="00CC7CD7" w:rsidRPr="00B27DC7">
        <w:rPr>
          <w:sz w:val="28"/>
          <w:rtl/>
        </w:rPr>
        <w:t xml:space="preserve"> مرجع  </w:t>
      </w:r>
      <w:r w:rsidR="00CC7CD7" w:rsidRPr="00CC7CD7">
        <w:rPr>
          <w:i/>
          <w:iCs/>
          <w:szCs w:val="26"/>
          <w:rtl/>
        </w:rPr>
        <w:t>84</w:t>
      </w:r>
      <w:r w:rsidR="00CC7CD7" w:rsidRPr="00CC7CD7">
        <w:rPr>
          <w:i/>
          <w:iCs/>
          <w:szCs w:val="26"/>
        </w:rPr>
        <w:t>WGS</w:t>
      </w:r>
      <w:r w:rsidR="00CC7CD7" w:rsidRPr="00B27DC7">
        <w:rPr>
          <w:sz w:val="28"/>
          <w:rtl/>
        </w:rPr>
        <w:t xml:space="preserve"> </w:t>
      </w:r>
      <w:r w:rsidRPr="00CC7CD7">
        <w:rPr>
          <w:rFonts w:hint="eastAsia"/>
          <w:sz w:val="28"/>
          <w:rtl/>
          <w:lang w:bidi="fa-IR"/>
        </w:rPr>
        <w:t>و</w:t>
      </w:r>
      <w:r w:rsidRPr="00CC7CD7">
        <w:rPr>
          <w:sz w:val="28"/>
          <w:rtl/>
          <w:lang w:bidi="fa-IR"/>
        </w:rPr>
        <w:t xml:space="preserve"> </w:t>
      </w:r>
      <w:r w:rsidRPr="00CC7CD7">
        <w:rPr>
          <w:rFonts w:hint="eastAsia"/>
          <w:sz w:val="28"/>
          <w:rtl/>
          <w:lang w:bidi="fa-IR"/>
        </w:rPr>
        <w:t>درج</w:t>
      </w:r>
      <w:r w:rsidRPr="00CC7CD7">
        <w:rPr>
          <w:sz w:val="28"/>
          <w:rtl/>
          <w:lang w:bidi="fa-IR"/>
        </w:rPr>
        <w:t xml:space="preserve"> </w:t>
      </w:r>
      <w:r w:rsidRPr="00CC7CD7">
        <w:rPr>
          <w:rFonts w:hint="eastAsia"/>
          <w:sz w:val="28"/>
          <w:rtl/>
          <w:lang w:bidi="fa-IR"/>
        </w:rPr>
        <w:t>زون</w:t>
      </w:r>
      <w:r w:rsidRPr="00CC7CD7">
        <w:rPr>
          <w:sz w:val="28"/>
          <w:rtl/>
          <w:lang w:bidi="fa-IR"/>
        </w:rPr>
        <w:t xml:space="preserve"> </w:t>
      </w:r>
      <w:r w:rsidRPr="00CC7CD7">
        <w:rPr>
          <w:rFonts w:hint="eastAsia"/>
          <w:sz w:val="28"/>
          <w:rtl/>
          <w:lang w:bidi="fa-IR"/>
        </w:rPr>
        <w:t>مربوط</w:t>
      </w:r>
      <w:r w:rsidRPr="00CC7CD7">
        <w:rPr>
          <w:sz w:val="28"/>
          <w:rtl/>
          <w:lang w:bidi="fa-IR"/>
        </w:rPr>
        <w:t xml:space="preserve"> (</w:t>
      </w:r>
      <w:r w:rsidRPr="00CC7CD7">
        <w:rPr>
          <w:sz w:val="28"/>
          <w:rtl/>
        </w:rPr>
        <w:t>جزييات اين</w:t>
      </w:r>
      <w:r w:rsidR="008C1F1D" w:rsidRPr="00CC7CD7">
        <w:rPr>
          <w:sz w:val="28"/>
          <w:rtl/>
        </w:rPr>
        <w:t xml:space="preserve"> اطلاعات در پيوست گزارش درج شود</w:t>
      </w:r>
      <w:r w:rsidRPr="00CC7CD7">
        <w:rPr>
          <w:sz w:val="28"/>
          <w:rtl/>
        </w:rPr>
        <w:t>)</w:t>
      </w:r>
      <w:r w:rsidR="008C1F1D" w:rsidRPr="00CC7CD7">
        <w:rPr>
          <w:rFonts w:hint="cs"/>
          <w:sz w:val="28"/>
          <w:rtl/>
        </w:rPr>
        <w:t>.</w:t>
      </w:r>
    </w:p>
    <w:p w14:paraId="3CFA3E55" w14:textId="77777777" w:rsidR="00D412C0" w:rsidRPr="00B27DC7" w:rsidRDefault="00D412C0" w:rsidP="00B27DC7">
      <w:pPr>
        <w:pStyle w:val="ListParagraph"/>
        <w:numPr>
          <w:ilvl w:val="0"/>
          <w:numId w:val="49"/>
        </w:numPr>
        <w:spacing w:before="0"/>
        <w:jc w:val="both"/>
        <w:rPr>
          <w:sz w:val="28"/>
        </w:rPr>
      </w:pPr>
      <w:r w:rsidRPr="00B27DC7">
        <w:rPr>
          <w:rFonts w:hint="eastAsia"/>
          <w:sz w:val="28"/>
          <w:rtl/>
        </w:rPr>
        <w:t>معرف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مشخصات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دستگاه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ها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اندازه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گ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ر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مورد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استفاده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و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تعداد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آنها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و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کال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براس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ون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آنها</w:t>
      </w:r>
    </w:p>
    <w:p w14:paraId="67361DD7" w14:textId="2F5B72EF" w:rsidR="00D412C0" w:rsidRPr="00B27DC7" w:rsidRDefault="00D412C0" w:rsidP="00B27DC7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 w:rsidRPr="00B27DC7">
        <w:rPr>
          <w:rFonts w:hint="eastAsia"/>
          <w:sz w:val="28"/>
          <w:rtl/>
        </w:rPr>
        <w:t>نحوه</w:t>
      </w:r>
      <w:r w:rsidR="006A7653">
        <w:rPr>
          <w:sz w:val="28"/>
          <w:rtl/>
        </w:rPr>
        <w:t xml:space="preserve"> برداشت داده</w:t>
      </w:r>
      <w:r w:rsidR="006A7653">
        <w:rPr>
          <w:sz w:val="28"/>
          <w:rtl/>
        </w:rPr>
        <w:softHyphen/>
        <w:t>ها</w:t>
      </w:r>
      <w:r w:rsidR="006A7653">
        <w:rPr>
          <w:rFonts w:hint="cs"/>
          <w:sz w:val="28"/>
          <w:rtl/>
        </w:rPr>
        <w:t>.</w:t>
      </w:r>
      <w:r w:rsidR="006A7653">
        <w:rPr>
          <w:sz w:val="28"/>
          <w:rtl/>
        </w:rPr>
        <w:t xml:space="preserve"> </w:t>
      </w:r>
      <w:r w:rsidRPr="00B27DC7">
        <w:rPr>
          <w:sz w:val="28"/>
          <w:rtl/>
        </w:rPr>
        <w:t>در صورت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که در روش مورد استفاده ن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از</w:t>
      </w:r>
      <w:r w:rsidRPr="00B27DC7">
        <w:rPr>
          <w:sz w:val="28"/>
          <w:rtl/>
        </w:rPr>
        <w:t xml:space="preserve"> به ا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ستگاه</w:t>
      </w:r>
      <w:r w:rsidR="006A7653">
        <w:rPr>
          <w:sz w:val="28"/>
          <w:rtl/>
        </w:rPr>
        <w:t xml:space="preserve"> مبنا باشد</w:t>
      </w:r>
      <w:r w:rsidR="006A7653">
        <w:rPr>
          <w:rFonts w:hint="cs"/>
          <w:sz w:val="28"/>
          <w:rtl/>
        </w:rPr>
        <w:t>،</w:t>
      </w:r>
      <w:r w:rsidRPr="00B27DC7">
        <w:rPr>
          <w:sz w:val="28"/>
          <w:rtl/>
        </w:rPr>
        <w:t xml:space="preserve"> نحوه انتخاب و محل آن توض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ح</w:t>
      </w:r>
      <w:r w:rsidRPr="00B27DC7">
        <w:rPr>
          <w:sz w:val="28"/>
          <w:rtl/>
        </w:rPr>
        <w:t xml:space="preserve"> داد شود. نحوه چ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نش</w:t>
      </w:r>
      <w:r w:rsidRPr="00B27DC7">
        <w:rPr>
          <w:sz w:val="28"/>
          <w:rtl/>
        </w:rPr>
        <w:t xml:space="preserve"> دستگاه 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ا</w:t>
      </w:r>
      <w:r w:rsidRPr="00B27DC7">
        <w:rPr>
          <w:sz w:val="28"/>
          <w:rtl/>
        </w:rPr>
        <w:t xml:space="preserve"> متعلقات آنها و مشخصات برداشت شامل نوع برداشت، تاريخ، تهيه</w:t>
      </w:r>
      <w:r w:rsidRPr="00B27DC7">
        <w:rPr>
          <w:sz w:val="28"/>
        </w:rPr>
        <w:softHyphen/>
      </w:r>
      <w:r w:rsidRPr="00B27DC7">
        <w:rPr>
          <w:sz w:val="28"/>
          <w:rtl/>
        </w:rPr>
        <w:t>كننده، پارامترهاي اندازه</w:t>
      </w:r>
      <w:r w:rsidRPr="00B27DC7">
        <w:rPr>
          <w:sz w:val="28"/>
        </w:rPr>
        <w:softHyphen/>
      </w:r>
      <w:r w:rsidRPr="00B27DC7">
        <w:rPr>
          <w:sz w:val="28"/>
          <w:rtl/>
        </w:rPr>
        <w:t>گيري شده، لوازم و تجهيزات مورد استفاده، جهت نيمرخ</w:t>
      </w:r>
      <w:r w:rsidRPr="00B27DC7">
        <w:rPr>
          <w:sz w:val="28"/>
        </w:rPr>
        <w:softHyphen/>
      </w:r>
      <w:r w:rsidRPr="00B27DC7">
        <w:rPr>
          <w:sz w:val="28"/>
          <w:rtl/>
        </w:rPr>
        <w:t>ها، فواصل نيمرخ</w:t>
      </w:r>
      <w:r w:rsidRPr="00B27DC7">
        <w:rPr>
          <w:sz w:val="28"/>
        </w:rPr>
        <w:softHyphen/>
      </w:r>
      <w:r w:rsidRPr="00B27DC7">
        <w:rPr>
          <w:sz w:val="28"/>
          <w:rtl/>
        </w:rPr>
        <w:t>ها و فاصله ايستگاه</w:t>
      </w:r>
      <w:r w:rsidRPr="00B27DC7">
        <w:rPr>
          <w:sz w:val="28"/>
        </w:rPr>
        <w:softHyphen/>
      </w:r>
      <w:r w:rsidRPr="00B27DC7">
        <w:rPr>
          <w:sz w:val="28"/>
          <w:rtl/>
        </w:rPr>
        <w:t>هاي برداشت</w:t>
      </w:r>
      <w:r w:rsidR="00E547AD">
        <w:rPr>
          <w:rFonts w:hint="cs"/>
          <w:sz w:val="28"/>
          <w:rtl/>
        </w:rPr>
        <w:t>،</w:t>
      </w:r>
      <w:r w:rsidRPr="00B27DC7">
        <w:rPr>
          <w:sz w:val="28"/>
          <w:rtl/>
        </w:rPr>
        <w:t xml:space="preserve"> 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ک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نمونه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از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فرم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برداشت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ارائه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شود</w:t>
      </w:r>
      <w:r w:rsidR="00E547AD">
        <w:rPr>
          <w:rFonts w:hint="cs"/>
          <w:sz w:val="28"/>
          <w:rtl/>
        </w:rPr>
        <w:t>.</w:t>
      </w:r>
    </w:p>
    <w:p w14:paraId="2223AE94" w14:textId="77777777" w:rsidR="00D412C0" w:rsidRPr="00B27DC7" w:rsidRDefault="00D412C0" w:rsidP="00B27DC7">
      <w:pPr>
        <w:pStyle w:val="ListParagraph"/>
        <w:numPr>
          <w:ilvl w:val="0"/>
          <w:numId w:val="49"/>
        </w:numPr>
        <w:spacing w:before="0"/>
        <w:jc w:val="both"/>
        <w:rPr>
          <w:sz w:val="28"/>
        </w:rPr>
      </w:pPr>
      <w:r w:rsidRPr="00B27DC7">
        <w:rPr>
          <w:rFonts w:hint="eastAsia"/>
          <w:sz w:val="28"/>
          <w:rtl/>
        </w:rPr>
        <w:t>پ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ش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پردازش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داده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ها</w:t>
      </w:r>
      <w:r w:rsidRPr="00B27DC7">
        <w:rPr>
          <w:sz w:val="28"/>
          <w:rtl/>
        </w:rPr>
        <w:t xml:space="preserve"> (بررس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داده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ها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و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انجام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انواع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تصح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حات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رو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آنها</w:t>
      </w:r>
      <w:r w:rsidRPr="00B27DC7">
        <w:rPr>
          <w:sz w:val="28"/>
          <w:rtl/>
        </w:rPr>
        <w:t>)</w:t>
      </w:r>
    </w:p>
    <w:p w14:paraId="4DED25B4" w14:textId="28C9B889" w:rsidR="00D412C0" w:rsidRPr="00B27DC7" w:rsidRDefault="00D412C0" w:rsidP="00E547AD">
      <w:pPr>
        <w:pStyle w:val="ListParagraph"/>
        <w:numPr>
          <w:ilvl w:val="0"/>
          <w:numId w:val="49"/>
        </w:numPr>
        <w:spacing w:before="0"/>
        <w:jc w:val="both"/>
        <w:rPr>
          <w:sz w:val="28"/>
        </w:rPr>
      </w:pPr>
      <w:r w:rsidRPr="00B27DC7">
        <w:rPr>
          <w:rFonts w:hint="eastAsia"/>
          <w:sz w:val="28"/>
          <w:rtl/>
        </w:rPr>
        <w:t>پردازش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داده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ها</w:t>
      </w:r>
      <w:r w:rsidRPr="00B27DC7">
        <w:rPr>
          <w:sz w:val="28"/>
          <w:rtl/>
        </w:rPr>
        <w:t xml:space="preserve"> (معرف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انواع روش</w:t>
      </w:r>
      <w:r w:rsidR="00E547AD">
        <w:rPr>
          <w:sz w:val="28"/>
          <w:rtl/>
        </w:rPr>
        <w:softHyphen/>
      </w:r>
      <w:r w:rsidRPr="00B27DC7">
        <w:rPr>
          <w:sz w:val="28"/>
          <w:rtl/>
        </w:rPr>
        <w:t>ها</w:t>
      </w:r>
      <w:r w:rsidRPr="00B27DC7">
        <w:rPr>
          <w:rFonts w:hint="cs"/>
          <w:sz w:val="28"/>
          <w:rtl/>
        </w:rPr>
        <w:t>یی</w:t>
      </w:r>
      <w:r w:rsidRPr="00B27DC7">
        <w:rPr>
          <w:sz w:val="28"/>
          <w:rtl/>
        </w:rPr>
        <w:t xml:space="preserve"> که در پردازش داده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ها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مورد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استفاده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قرار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گرفته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است</w:t>
      </w:r>
      <w:r w:rsidRPr="00B27DC7">
        <w:rPr>
          <w:sz w:val="28"/>
          <w:rtl/>
        </w:rPr>
        <w:t xml:space="preserve">. </w:t>
      </w:r>
      <w:r w:rsidRPr="00B27DC7">
        <w:rPr>
          <w:rFonts w:hint="eastAsia"/>
          <w:sz w:val="28"/>
          <w:rtl/>
        </w:rPr>
        <w:t>همچن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ن</w:t>
      </w:r>
      <w:r w:rsidRPr="00B27DC7">
        <w:rPr>
          <w:sz w:val="28"/>
          <w:rtl/>
        </w:rPr>
        <w:t xml:space="preserve"> </w:t>
      </w:r>
      <w:r w:rsidR="00E547AD">
        <w:rPr>
          <w:rFonts w:hint="cs"/>
          <w:sz w:val="28"/>
          <w:rtl/>
        </w:rPr>
        <w:t xml:space="preserve">درج مشخصات </w:t>
      </w:r>
      <w:r w:rsidRPr="00B27DC7">
        <w:rPr>
          <w:rFonts w:hint="eastAsia"/>
          <w:sz w:val="28"/>
          <w:rtl/>
        </w:rPr>
        <w:t>نرم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افزار</w:t>
      </w:r>
      <w:r w:rsidR="00E547AD">
        <w:rPr>
          <w:rFonts w:hint="cs"/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پردازش</w:t>
      </w:r>
      <w:r w:rsidRPr="00B27DC7">
        <w:rPr>
          <w:sz w:val="28"/>
          <w:rtl/>
        </w:rPr>
        <w:t xml:space="preserve"> </w:t>
      </w:r>
      <w:r w:rsidR="00E547AD">
        <w:rPr>
          <w:rFonts w:hint="cs"/>
          <w:sz w:val="28"/>
          <w:rtl/>
        </w:rPr>
        <w:t>داده</w:t>
      </w:r>
      <w:r w:rsidR="00E547AD">
        <w:rPr>
          <w:sz w:val="28"/>
          <w:rtl/>
        </w:rPr>
        <w:softHyphen/>
      </w:r>
      <w:r w:rsidR="00E547AD">
        <w:rPr>
          <w:rFonts w:hint="cs"/>
          <w:sz w:val="28"/>
          <w:rtl/>
        </w:rPr>
        <w:t>ها و یا کدی که برای پردازش نوشته شده است)</w:t>
      </w:r>
      <w:r w:rsidR="00CC7CD7">
        <w:rPr>
          <w:rFonts w:hint="cs"/>
          <w:sz w:val="28"/>
          <w:rtl/>
        </w:rPr>
        <w:t>.</w:t>
      </w:r>
    </w:p>
    <w:p w14:paraId="77BC4DD7" w14:textId="77777777" w:rsidR="00574EA9" w:rsidRDefault="00D412C0" w:rsidP="00DE7E9D">
      <w:pPr>
        <w:pStyle w:val="ListParagraph"/>
        <w:numPr>
          <w:ilvl w:val="0"/>
          <w:numId w:val="49"/>
        </w:numPr>
        <w:spacing w:before="0"/>
        <w:jc w:val="both"/>
        <w:rPr>
          <w:sz w:val="28"/>
        </w:rPr>
      </w:pPr>
      <w:r w:rsidRPr="00574EA9">
        <w:rPr>
          <w:rFonts w:hint="eastAsia"/>
          <w:sz w:val="28"/>
          <w:rtl/>
        </w:rPr>
        <w:t>ته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ه</w:t>
      </w:r>
      <w:r w:rsidRPr="00574EA9">
        <w:rPr>
          <w:sz w:val="28"/>
          <w:rtl/>
        </w:rPr>
        <w:t xml:space="preserve"> نقشه</w:t>
      </w:r>
      <w:r w:rsidRPr="00574EA9">
        <w:rPr>
          <w:sz w:val="28"/>
          <w:rtl/>
        </w:rPr>
        <w:softHyphen/>
        <w:t xml:space="preserve">ها و مقاطع پردازش شده با </w:t>
      </w:r>
      <w:r w:rsidRPr="00574EA9">
        <w:rPr>
          <w:rFonts w:hint="eastAsia"/>
          <w:sz w:val="28"/>
          <w:rtl/>
        </w:rPr>
        <w:t>مق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اس</w:t>
      </w:r>
      <w:r w:rsidRPr="00574EA9">
        <w:rPr>
          <w:sz w:val="28"/>
          <w:rtl/>
        </w:rPr>
        <w:t xml:space="preserve"> مناسب با سا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ر</w:t>
      </w:r>
      <w:r w:rsidRPr="00574EA9">
        <w:rPr>
          <w:sz w:val="28"/>
          <w:rtl/>
        </w:rPr>
        <w:t xml:space="preserve"> روش</w:t>
      </w:r>
      <w:r w:rsidR="00CC7CD7" w:rsidRPr="00574EA9">
        <w:rPr>
          <w:sz w:val="28"/>
          <w:rtl/>
        </w:rPr>
        <w:softHyphen/>
      </w:r>
      <w:r w:rsidRPr="00574EA9">
        <w:rPr>
          <w:sz w:val="28"/>
          <w:rtl/>
        </w:rPr>
        <w:t>ها</w:t>
      </w:r>
      <w:r w:rsidRPr="00574EA9">
        <w:rPr>
          <w:rFonts w:hint="cs"/>
          <w:sz w:val="28"/>
          <w:rtl/>
        </w:rPr>
        <w:t>ی</w:t>
      </w:r>
      <w:r w:rsidRPr="00574EA9">
        <w:rPr>
          <w:sz w:val="28"/>
          <w:rtl/>
        </w:rPr>
        <w:t xml:space="preserve"> اکتشاف</w:t>
      </w:r>
      <w:r w:rsidRPr="00574EA9">
        <w:rPr>
          <w:rFonts w:hint="cs"/>
          <w:sz w:val="28"/>
          <w:rtl/>
        </w:rPr>
        <w:t>ی</w:t>
      </w:r>
      <w:r w:rsidRPr="00574EA9">
        <w:rPr>
          <w:sz w:val="28"/>
          <w:rtl/>
        </w:rPr>
        <w:t xml:space="preserve"> (برا</w:t>
      </w:r>
      <w:r w:rsidRPr="00574EA9">
        <w:rPr>
          <w:rFonts w:hint="cs"/>
          <w:sz w:val="28"/>
          <w:rtl/>
        </w:rPr>
        <w:t>ی</w:t>
      </w:r>
      <w:r w:rsidRPr="00574EA9">
        <w:rPr>
          <w:sz w:val="28"/>
          <w:rtl/>
        </w:rPr>
        <w:t xml:space="preserve"> سهولت در مقا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سه</w:t>
      </w:r>
      <w:r w:rsidRPr="00574EA9">
        <w:rPr>
          <w:sz w:val="28"/>
          <w:rtl/>
        </w:rPr>
        <w:t xml:space="preserve"> نتا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ج</w:t>
      </w:r>
      <w:r w:rsidRPr="00574EA9">
        <w:rPr>
          <w:sz w:val="28"/>
          <w:rtl/>
        </w:rPr>
        <w:t xml:space="preserve"> 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ا</w:t>
      </w:r>
      <w:r w:rsidRPr="00574EA9">
        <w:rPr>
          <w:sz w:val="28"/>
          <w:rtl/>
        </w:rPr>
        <w:t xml:space="preserve"> بعضا تلف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ق</w:t>
      </w:r>
      <w:r w:rsidRPr="00574EA9">
        <w:rPr>
          <w:sz w:val="28"/>
          <w:rtl/>
        </w:rPr>
        <w:t xml:space="preserve"> در </w:t>
      </w:r>
      <w:r w:rsidRPr="00574EA9">
        <w:rPr>
          <w:i/>
          <w:iCs/>
          <w:szCs w:val="26"/>
        </w:rPr>
        <w:t>GIS</w:t>
      </w:r>
      <w:r w:rsidRPr="00574EA9">
        <w:rPr>
          <w:sz w:val="28"/>
          <w:rtl/>
        </w:rPr>
        <w:t xml:space="preserve">) در </w:t>
      </w:r>
      <w:r w:rsidR="00574EA9" w:rsidRPr="00B27DC7">
        <w:rPr>
          <w:sz w:val="28"/>
          <w:rtl/>
        </w:rPr>
        <w:t xml:space="preserve">سيستم مختصات </w:t>
      </w:r>
      <w:r w:rsidR="00574EA9" w:rsidRPr="00B27DC7">
        <w:rPr>
          <w:rFonts w:hint="eastAsia"/>
          <w:sz w:val="28"/>
          <w:rtl/>
        </w:rPr>
        <w:t>تصو</w:t>
      </w:r>
      <w:r w:rsidR="00574EA9" w:rsidRPr="00B27DC7">
        <w:rPr>
          <w:rFonts w:hint="cs"/>
          <w:sz w:val="28"/>
          <w:rtl/>
        </w:rPr>
        <w:t>ی</w:t>
      </w:r>
      <w:r w:rsidR="00574EA9" w:rsidRPr="00B27DC7">
        <w:rPr>
          <w:rFonts w:hint="eastAsia"/>
          <w:sz w:val="28"/>
          <w:rtl/>
        </w:rPr>
        <w:t>ر</w:t>
      </w:r>
      <w:r w:rsidR="00574EA9" w:rsidRPr="00B27DC7">
        <w:rPr>
          <w:sz w:val="28"/>
          <w:rtl/>
        </w:rPr>
        <w:t xml:space="preserve"> شده </w:t>
      </w:r>
      <w:r w:rsidR="00574EA9" w:rsidRPr="00CC7CD7">
        <w:rPr>
          <w:i/>
          <w:iCs/>
          <w:szCs w:val="26"/>
        </w:rPr>
        <w:t>UTM</w:t>
      </w:r>
      <w:r w:rsidR="00574EA9" w:rsidRPr="00B27DC7">
        <w:rPr>
          <w:sz w:val="28"/>
          <w:rtl/>
        </w:rPr>
        <w:t xml:space="preserve"> </w:t>
      </w:r>
      <w:r w:rsidR="00574EA9" w:rsidRPr="00B27DC7">
        <w:rPr>
          <w:rFonts w:hint="eastAsia"/>
          <w:sz w:val="28"/>
          <w:rtl/>
        </w:rPr>
        <w:t>در</w:t>
      </w:r>
      <w:r w:rsidR="00574EA9" w:rsidRPr="00B27DC7">
        <w:rPr>
          <w:sz w:val="28"/>
          <w:rtl/>
        </w:rPr>
        <w:t xml:space="preserve"> ب</w:t>
      </w:r>
      <w:r w:rsidR="00574EA9" w:rsidRPr="00B27DC7">
        <w:rPr>
          <w:rFonts w:hint="cs"/>
          <w:sz w:val="28"/>
          <w:rtl/>
        </w:rPr>
        <w:t>ی</w:t>
      </w:r>
      <w:r w:rsidR="00574EA9" w:rsidRPr="00B27DC7">
        <w:rPr>
          <w:rFonts w:hint="eastAsia"/>
          <w:sz w:val="28"/>
          <w:rtl/>
        </w:rPr>
        <w:t>ضو</w:t>
      </w:r>
      <w:r w:rsidR="00574EA9" w:rsidRPr="00B27DC7">
        <w:rPr>
          <w:rFonts w:hint="cs"/>
          <w:sz w:val="28"/>
          <w:rtl/>
        </w:rPr>
        <w:t>ی</w:t>
      </w:r>
      <w:r w:rsidR="00574EA9" w:rsidRPr="00B27DC7">
        <w:rPr>
          <w:sz w:val="28"/>
          <w:rtl/>
        </w:rPr>
        <w:t xml:space="preserve"> مرجع  </w:t>
      </w:r>
      <w:r w:rsidR="00574EA9" w:rsidRPr="00CC7CD7">
        <w:rPr>
          <w:i/>
          <w:iCs/>
          <w:szCs w:val="26"/>
          <w:rtl/>
        </w:rPr>
        <w:t>84</w:t>
      </w:r>
      <w:r w:rsidR="00574EA9" w:rsidRPr="00CC7CD7">
        <w:rPr>
          <w:i/>
          <w:iCs/>
          <w:szCs w:val="26"/>
        </w:rPr>
        <w:t>WGS</w:t>
      </w:r>
      <w:r w:rsidR="00574EA9" w:rsidRPr="00B27DC7">
        <w:rPr>
          <w:sz w:val="28"/>
          <w:rtl/>
        </w:rPr>
        <w:t xml:space="preserve"> </w:t>
      </w:r>
      <w:r w:rsidR="00574EA9" w:rsidRPr="00CC7CD7">
        <w:rPr>
          <w:rFonts w:hint="eastAsia"/>
          <w:sz w:val="28"/>
          <w:rtl/>
          <w:lang w:bidi="fa-IR"/>
        </w:rPr>
        <w:t>و</w:t>
      </w:r>
      <w:r w:rsidR="00574EA9" w:rsidRPr="00CC7CD7">
        <w:rPr>
          <w:sz w:val="28"/>
          <w:rtl/>
          <w:lang w:bidi="fa-IR"/>
        </w:rPr>
        <w:t xml:space="preserve"> </w:t>
      </w:r>
      <w:r w:rsidR="00574EA9" w:rsidRPr="00CC7CD7">
        <w:rPr>
          <w:rFonts w:hint="eastAsia"/>
          <w:sz w:val="28"/>
          <w:rtl/>
          <w:lang w:bidi="fa-IR"/>
        </w:rPr>
        <w:t>درج</w:t>
      </w:r>
      <w:r w:rsidR="00574EA9" w:rsidRPr="00CC7CD7">
        <w:rPr>
          <w:sz w:val="28"/>
          <w:rtl/>
          <w:lang w:bidi="fa-IR"/>
        </w:rPr>
        <w:t xml:space="preserve"> </w:t>
      </w:r>
      <w:r w:rsidR="00574EA9" w:rsidRPr="00CC7CD7">
        <w:rPr>
          <w:rFonts w:hint="eastAsia"/>
          <w:sz w:val="28"/>
          <w:rtl/>
          <w:lang w:bidi="fa-IR"/>
        </w:rPr>
        <w:t>زون</w:t>
      </w:r>
      <w:r w:rsidR="00574EA9" w:rsidRPr="00CC7CD7">
        <w:rPr>
          <w:sz w:val="28"/>
          <w:rtl/>
          <w:lang w:bidi="fa-IR"/>
        </w:rPr>
        <w:t xml:space="preserve"> </w:t>
      </w:r>
      <w:r w:rsidR="00574EA9" w:rsidRPr="00CC7CD7">
        <w:rPr>
          <w:rFonts w:hint="eastAsia"/>
          <w:sz w:val="28"/>
          <w:rtl/>
          <w:lang w:bidi="fa-IR"/>
        </w:rPr>
        <w:t>مربوط</w:t>
      </w:r>
      <w:r w:rsidR="00574EA9" w:rsidRPr="00574EA9">
        <w:rPr>
          <w:rFonts w:hint="eastAsia"/>
          <w:sz w:val="28"/>
          <w:rtl/>
          <w:lang w:bidi="fa-IR"/>
        </w:rPr>
        <w:t xml:space="preserve"> </w:t>
      </w:r>
    </w:p>
    <w:p w14:paraId="3F7C6774" w14:textId="0E032120" w:rsidR="00D412C0" w:rsidRPr="00574EA9" w:rsidRDefault="00D412C0" w:rsidP="00DE7E9D">
      <w:pPr>
        <w:pStyle w:val="ListParagraph"/>
        <w:numPr>
          <w:ilvl w:val="0"/>
          <w:numId w:val="49"/>
        </w:numPr>
        <w:spacing w:before="0"/>
        <w:jc w:val="both"/>
        <w:rPr>
          <w:sz w:val="28"/>
          <w:rtl/>
        </w:rPr>
      </w:pPr>
      <w:r w:rsidRPr="00574EA9">
        <w:rPr>
          <w:rFonts w:hint="eastAsia"/>
          <w:sz w:val="28"/>
          <w:rtl/>
          <w:lang w:bidi="fa-IR"/>
        </w:rPr>
        <w:t>مدلساز</w:t>
      </w:r>
      <w:r w:rsidRPr="00574EA9">
        <w:rPr>
          <w:rFonts w:hint="cs"/>
          <w:sz w:val="28"/>
          <w:rtl/>
          <w:lang w:bidi="fa-IR"/>
        </w:rPr>
        <w:t>ی</w:t>
      </w:r>
      <w:r w:rsidRPr="00574EA9">
        <w:rPr>
          <w:sz w:val="28"/>
          <w:rtl/>
          <w:lang w:bidi="fa-IR"/>
        </w:rPr>
        <w:t xml:space="preserve"> </w:t>
      </w:r>
      <w:r w:rsidRPr="00574EA9">
        <w:rPr>
          <w:rFonts w:hint="eastAsia"/>
          <w:sz w:val="28"/>
          <w:rtl/>
          <w:lang w:bidi="fa-IR"/>
        </w:rPr>
        <w:t>داده</w:t>
      </w:r>
      <w:r w:rsidRPr="00574EA9">
        <w:rPr>
          <w:sz w:val="28"/>
          <w:rtl/>
          <w:lang w:bidi="fa-IR"/>
        </w:rPr>
        <w:softHyphen/>
      </w:r>
      <w:r w:rsidRPr="00574EA9">
        <w:rPr>
          <w:rFonts w:hint="eastAsia"/>
          <w:sz w:val="28"/>
          <w:rtl/>
          <w:lang w:bidi="fa-IR"/>
        </w:rPr>
        <w:t>ها</w:t>
      </w:r>
      <w:r w:rsidRPr="00574EA9">
        <w:rPr>
          <w:sz w:val="28"/>
          <w:rtl/>
          <w:lang w:bidi="fa-IR"/>
        </w:rPr>
        <w:t xml:space="preserve"> و تعب</w:t>
      </w:r>
      <w:r w:rsidRPr="00574EA9">
        <w:rPr>
          <w:rFonts w:hint="cs"/>
          <w:sz w:val="28"/>
          <w:rtl/>
          <w:lang w:bidi="fa-IR"/>
        </w:rPr>
        <w:t>ی</w:t>
      </w:r>
      <w:r w:rsidRPr="00574EA9">
        <w:rPr>
          <w:rFonts w:hint="eastAsia"/>
          <w:sz w:val="28"/>
          <w:rtl/>
          <w:lang w:bidi="fa-IR"/>
        </w:rPr>
        <w:t>ر</w:t>
      </w:r>
      <w:r w:rsidRPr="00574EA9">
        <w:rPr>
          <w:sz w:val="28"/>
          <w:rtl/>
          <w:lang w:bidi="fa-IR"/>
        </w:rPr>
        <w:t xml:space="preserve"> و </w:t>
      </w:r>
      <w:r w:rsidRPr="00574EA9">
        <w:rPr>
          <w:sz w:val="28"/>
          <w:rtl/>
        </w:rPr>
        <w:t>تفسير نتايج، تعيين آنومالي</w:t>
      </w:r>
      <w:r w:rsidRPr="00574EA9">
        <w:rPr>
          <w:sz w:val="28"/>
        </w:rPr>
        <w:softHyphen/>
      </w:r>
      <w:r w:rsidRPr="00574EA9">
        <w:rPr>
          <w:sz w:val="28"/>
          <w:rtl/>
        </w:rPr>
        <w:t xml:space="preserve">ها و ارتباط </w:t>
      </w:r>
      <w:r w:rsidRPr="00574EA9">
        <w:rPr>
          <w:rFonts w:hint="eastAsia"/>
          <w:sz w:val="28"/>
          <w:rtl/>
        </w:rPr>
        <w:t>نتا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ج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با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سا</w:t>
      </w:r>
      <w:r w:rsidRPr="00574EA9">
        <w:rPr>
          <w:rFonts w:hint="cs"/>
          <w:sz w:val="28"/>
          <w:rtl/>
        </w:rPr>
        <w:t>ی</w:t>
      </w:r>
      <w:r w:rsidRPr="00574EA9">
        <w:rPr>
          <w:rFonts w:hint="eastAsia"/>
          <w:sz w:val="28"/>
          <w:rtl/>
        </w:rPr>
        <w:t>ر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روش</w:t>
      </w:r>
      <w:r w:rsidRPr="00574EA9">
        <w:rPr>
          <w:sz w:val="28"/>
          <w:rtl/>
        </w:rPr>
        <w:softHyphen/>
      </w:r>
      <w:r w:rsidRPr="00574EA9">
        <w:rPr>
          <w:rFonts w:hint="eastAsia"/>
          <w:sz w:val="28"/>
          <w:rtl/>
        </w:rPr>
        <w:t>ها</w:t>
      </w:r>
      <w:r w:rsidRPr="00574EA9">
        <w:rPr>
          <w:rFonts w:hint="cs"/>
          <w:sz w:val="28"/>
          <w:rtl/>
        </w:rPr>
        <w:t>ی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اکتشاف</w:t>
      </w:r>
      <w:r w:rsidRPr="00574EA9">
        <w:rPr>
          <w:rFonts w:hint="cs"/>
          <w:sz w:val="28"/>
          <w:rtl/>
        </w:rPr>
        <w:t>ی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انجام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شده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در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محدوده</w:t>
      </w:r>
      <w:r w:rsidRPr="00574EA9">
        <w:rPr>
          <w:sz w:val="28"/>
          <w:rtl/>
        </w:rPr>
        <w:t xml:space="preserve"> </w:t>
      </w:r>
      <w:r w:rsidRPr="00574EA9">
        <w:rPr>
          <w:rFonts w:hint="eastAsia"/>
          <w:sz w:val="28"/>
          <w:rtl/>
        </w:rPr>
        <w:t>اکتشاف</w:t>
      </w:r>
      <w:r w:rsidRPr="00574EA9">
        <w:rPr>
          <w:rFonts w:hint="cs"/>
          <w:sz w:val="28"/>
          <w:rtl/>
        </w:rPr>
        <w:t>ی</w:t>
      </w:r>
    </w:p>
    <w:p w14:paraId="229996F2" w14:textId="77777777" w:rsidR="00D412C0" w:rsidRPr="00B27DC7" w:rsidRDefault="00D412C0" w:rsidP="00B27DC7">
      <w:pPr>
        <w:pStyle w:val="ListParagraph"/>
        <w:numPr>
          <w:ilvl w:val="0"/>
          <w:numId w:val="49"/>
        </w:numPr>
        <w:spacing w:before="0"/>
        <w:jc w:val="both"/>
        <w:rPr>
          <w:sz w:val="28"/>
        </w:rPr>
      </w:pPr>
      <w:r w:rsidRPr="00B27DC7">
        <w:rPr>
          <w:rFonts w:hint="eastAsia"/>
          <w:sz w:val="28"/>
          <w:rtl/>
        </w:rPr>
        <w:t>ته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ه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فا</w:t>
      </w:r>
      <w:r w:rsidRPr="00B27DC7">
        <w:rPr>
          <w:rFonts w:hint="cs"/>
          <w:sz w:val="28"/>
          <w:rtl/>
        </w:rPr>
        <w:t>ی</w:t>
      </w:r>
      <w:r w:rsidRPr="00B27DC7">
        <w:rPr>
          <w:rFonts w:hint="eastAsia"/>
          <w:sz w:val="28"/>
          <w:rtl/>
        </w:rPr>
        <w:t>ل</w:t>
      </w:r>
      <w:r w:rsidRPr="00B27DC7">
        <w:rPr>
          <w:sz w:val="28"/>
          <w:rtl/>
        </w:rPr>
        <w:t xml:space="preserve"> </w:t>
      </w:r>
      <w:r w:rsidRPr="00B27DC7">
        <w:rPr>
          <w:rFonts w:hint="eastAsia"/>
          <w:sz w:val="28"/>
          <w:rtl/>
        </w:rPr>
        <w:t>داده</w:t>
      </w:r>
      <w:r w:rsidRPr="00B27DC7">
        <w:rPr>
          <w:sz w:val="28"/>
          <w:rtl/>
        </w:rPr>
        <w:softHyphen/>
      </w:r>
      <w:r w:rsidRPr="00B27DC7">
        <w:rPr>
          <w:rFonts w:hint="eastAsia"/>
          <w:sz w:val="28"/>
          <w:rtl/>
        </w:rPr>
        <w:t>ها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برداشت</w:t>
      </w:r>
      <w:r w:rsidRPr="00B27DC7">
        <w:rPr>
          <w:rFonts w:hint="cs"/>
          <w:sz w:val="28"/>
          <w:rtl/>
        </w:rPr>
        <w:t>ی</w:t>
      </w:r>
      <w:r w:rsidRPr="00B27DC7">
        <w:rPr>
          <w:sz w:val="28"/>
          <w:rtl/>
        </w:rPr>
        <w:t xml:space="preserve"> و فايل</w:t>
      </w:r>
      <w:r w:rsidRPr="00B27DC7">
        <w:rPr>
          <w:sz w:val="28"/>
        </w:rPr>
        <w:softHyphen/>
      </w:r>
      <w:r w:rsidRPr="00B27DC7">
        <w:rPr>
          <w:sz w:val="28"/>
          <w:rtl/>
        </w:rPr>
        <w:t xml:space="preserve">هاي </w:t>
      </w:r>
      <w:r w:rsidRPr="00B27DC7">
        <w:rPr>
          <w:rFonts w:hint="eastAsia"/>
          <w:sz w:val="28"/>
          <w:rtl/>
        </w:rPr>
        <w:t>پردازش</w:t>
      </w:r>
      <w:r w:rsidRPr="00B27DC7">
        <w:rPr>
          <w:sz w:val="28"/>
          <w:rtl/>
        </w:rPr>
        <w:t xml:space="preserve"> شده به همراه گزارش </w:t>
      </w:r>
      <w:r w:rsidRPr="00B27DC7">
        <w:rPr>
          <w:rFonts w:hint="eastAsia"/>
          <w:sz w:val="28"/>
          <w:rtl/>
        </w:rPr>
        <w:t>نها</w:t>
      </w:r>
      <w:r w:rsidRPr="00B27DC7">
        <w:rPr>
          <w:rFonts w:hint="cs"/>
          <w:sz w:val="28"/>
          <w:rtl/>
        </w:rPr>
        <w:t>یی</w:t>
      </w:r>
      <w:r w:rsidRPr="00B27DC7">
        <w:rPr>
          <w:sz w:val="28"/>
          <w:rtl/>
        </w:rPr>
        <w:t xml:space="preserve"> کار </w:t>
      </w:r>
    </w:p>
    <w:p w14:paraId="53CA0A79" w14:textId="39F2B846" w:rsidR="006C69AD" w:rsidRDefault="006C69AD" w:rsidP="006C69AD">
      <w:pPr>
        <w:spacing w:before="0"/>
        <w:jc w:val="both"/>
        <w:rPr>
          <w:sz w:val="28"/>
          <w:rtl/>
        </w:rPr>
      </w:pPr>
    </w:p>
    <w:p w14:paraId="45740A55" w14:textId="0FBD4981" w:rsidR="006C69AD" w:rsidRDefault="006C69AD" w:rsidP="006C69AD">
      <w:pPr>
        <w:rPr>
          <w:sz w:val="32"/>
          <w:szCs w:val="32"/>
          <w:rtl/>
        </w:rPr>
      </w:pPr>
    </w:p>
    <w:p w14:paraId="6BB99F8B" w14:textId="77777777" w:rsidR="0007111B" w:rsidRPr="006C69AD" w:rsidRDefault="0007111B" w:rsidP="006C69AD">
      <w:pPr>
        <w:rPr>
          <w:sz w:val="32"/>
          <w:szCs w:val="32"/>
          <w:rtl/>
        </w:rPr>
        <w:sectPr w:rsidR="0007111B" w:rsidRPr="006C69AD" w:rsidSect="002C33F5">
          <w:headerReference w:type="default" r:id="rId22"/>
          <w:footnotePr>
            <w:numRestart w:val="eachPage"/>
          </w:footnotePr>
          <w:pgSz w:w="11906" w:h="16838" w:code="9"/>
          <w:pgMar w:top="1729" w:right="1558" w:bottom="1729" w:left="1440" w:header="720" w:footer="720" w:gutter="0"/>
          <w:cols w:space="720"/>
          <w:bidi/>
          <w:rtlGutter/>
          <w:docGrid w:linePitch="360"/>
        </w:sectPr>
      </w:pPr>
    </w:p>
    <w:p w14:paraId="4A8259D7" w14:textId="77777777" w:rsidR="00AA5727" w:rsidRDefault="00AA5727" w:rsidP="00AA5727">
      <w:pPr>
        <w:pStyle w:val="Heading1"/>
        <w:rPr>
          <w:rtl/>
        </w:rPr>
      </w:pPr>
    </w:p>
    <w:p w14:paraId="05BD77BB" w14:textId="77777777" w:rsidR="00AA5727" w:rsidRDefault="00AA5727" w:rsidP="00AA5727">
      <w:pPr>
        <w:pStyle w:val="Heading1"/>
        <w:rPr>
          <w:rtl/>
        </w:rPr>
      </w:pPr>
    </w:p>
    <w:p w14:paraId="3A971338" w14:textId="0F308A09" w:rsidR="00AA5727" w:rsidRPr="00F106F8" w:rsidRDefault="00AA5727" w:rsidP="00AF2F2A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پنجم</w:t>
      </w:r>
      <w:r w:rsidRPr="00F106F8">
        <w:rPr>
          <w:sz w:val="52"/>
          <w:szCs w:val="52"/>
          <w:rtl/>
        </w:rPr>
        <w:br/>
      </w:r>
      <w:r w:rsidR="00AF2F2A" w:rsidRPr="00F106F8">
        <w:rPr>
          <w:rFonts w:hint="eastAsia"/>
          <w:sz w:val="52"/>
          <w:szCs w:val="52"/>
          <w:rtl/>
        </w:rPr>
        <w:t>مطالعات</w:t>
      </w:r>
      <w:r w:rsidR="00AF2F2A" w:rsidRPr="00F106F8">
        <w:rPr>
          <w:sz w:val="52"/>
          <w:szCs w:val="52"/>
          <w:rtl/>
        </w:rPr>
        <w:t xml:space="preserve"> </w:t>
      </w:r>
      <w:r w:rsidR="00AF2F2A" w:rsidRPr="00F106F8">
        <w:rPr>
          <w:rFonts w:hint="eastAsia"/>
          <w:sz w:val="52"/>
          <w:szCs w:val="52"/>
          <w:rtl/>
        </w:rPr>
        <w:t>ژئوش</w:t>
      </w:r>
      <w:r w:rsidR="00AF2F2A" w:rsidRPr="00F106F8">
        <w:rPr>
          <w:rFonts w:hint="cs"/>
          <w:sz w:val="52"/>
          <w:szCs w:val="52"/>
          <w:rtl/>
        </w:rPr>
        <w:t>ی</w:t>
      </w:r>
      <w:r w:rsidR="00AF2F2A" w:rsidRPr="00F106F8">
        <w:rPr>
          <w:rFonts w:hint="eastAsia"/>
          <w:sz w:val="52"/>
          <w:szCs w:val="52"/>
          <w:rtl/>
        </w:rPr>
        <w:t>م</w:t>
      </w:r>
      <w:r w:rsidR="00AF2F2A" w:rsidRPr="00F106F8">
        <w:rPr>
          <w:rFonts w:hint="cs"/>
          <w:sz w:val="52"/>
          <w:szCs w:val="52"/>
          <w:rtl/>
        </w:rPr>
        <w:t>ی</w:t>
      </w:r>
      <w:r w:rsidR="00AF2F2A" w:rsidRPr="00F106F8">
        <w:rPr>
          <w:rFonts w:hint="eastAsia"/>
          <w:sz w:val="52"/>
          <w:szCs w:val="52"/>
          <w:rtl/>
        </w:rPr>
        <w:t>ا</w:t>
      </w:r>
      <w:r w:rsidR="00AF2F2A" w:rsidRPr="00F106F8">
        <w:rPr>
          <w:rFonts w:hint="cs"/>
          <w:sz w:val="52"/>
          <w:szCs w:val="52"/>
          <w:rtl/>
        </w:rPr>
        <w:t>یی</w:t>
      </w:r>
    </w:p>
    <w:p w14:paraId="585D2AEC" w14:textId="77777777" w:rsidR="00AA5727" w:rsidRDefault="00AA5727" w:rsidP="00E36FBB">
      <w:pPr>
        <w:rPr>
          <w:rtl/>
        </w:rPr>
      </w:pPr>
    </w:p>
    <w:p w14:paraId="74AE350A" w14:textId="77777777" w:rsidR="00AA5727" w:rsidRDefault="00AA5727" w:rsidP="00E36FBB">
      <w:pPr>
        <w:rPr>
          <w:rtl/>
        </w:rPr>
        <w:sectPr w:rsidR="00AA5727" w:rsidSect="00A1797B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052CAE6E" w14:textId="0BB5FB4D" w:rsidR="0089263C" w:rsidRPr="00BB3B1C" w:rsidRDefault="00221A79" w:rsidP="00785AD8">
      <w:pPr>
        <w:spacing w:before="0"/>
        <w:jc w:val="both"/>
        <w:rPr>
          <w:b/>
          <w:bCs/>
          <w:sz w:val="32"/>
          <w:szCs w:val="32"/>
        </w:rPr>
      </w:pPr>
      <w:r w:rsidRPr="00BB3B1C">
        <w:rPr>
          <w:rFonts w:hint="cs"/>
          <w:b/>
          <w:bCs/>
          <w:sz w:val="32"/>
          <w:szCs w:val="32"/>
          <w:rtl/>
        </w:rPr>
        <w:lastRenderedPageBreak/>
        <w:t>5-1- آشنایی</w:t>
      </w:r>
    </w:p>
    <w:p w14:paraId="20B65A0D" w14:textId="00F59CD8" w:rsidR="00327C60" w:rsidRPr="00327C60" w:rsidRDefault="00327C60" w:rsidP="00CA61EF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    </w:t>
      </w:r>
      <w:r w:rsidRPr="00327C60">
        <w:rPr>
          <w:sz w:val="28"/>
          <w:rtl/>
          <w:lang w:bidi="fa-IR"/>
        </w:rPr>
        <w:t>برداشت</w:t>
      </w:r>
      <w:r>
        <w:rPr>
          <w:sz w:val="28"/>
          <w:rtl/>
          <w:lang w:bidi="fa-IR"/>
        </w:rPr>
        <w:softHyphen/>
        <w:t>هاي ژئوشيميايي (به جز تجزيه</w:t>
      </w:r>
      <w:r>
        <w:rPr>
          <w:sz w:val="28"/>
          <w:rtl/>
          <w:lang w:bidi="fa-IR"/>
        </w:rPr>
        <w:softHyphen/>
        <w:t>هاي انجام شده بر روي نمونه</w:t>
      </w:r>
      <w:r>
        <w:rPr>
          <w:sz w:val="28"/>
          <w:rtl/>
          <w:lang w:bidi="fa-IR"/>
        </w:rPr>
        <w:softHyphen/>
        <w:t>هاي مختلف و از جمله مغزه</w:t>
      </w:r>
      <w:r>
        <w:rPr>
          <w:sz w:val="28"/>
          <w:rtl/>
          <w:lang w:bidi="fa-IR"/>
        </w:rPr>
        <w:softHyphen/>
      </w:r>
      <w:r w:rsidRPr="00327C60">
        <w:rPr>
          <w:sz w:val="28"/>
          <w:rtl/>
          <w:lang w:bidi="fa-IR"/>
        </w:rPr>
        <w:t xml:space="preserve">هاي حفاري كه بايد در مبحث مربوط به خود </w:t>
      </w:r>
      <w:r>
        <w:rPr>
          <w:rFonts w:hint="cs"/>
          <w:sz w:val="28"/>
          <w:rtl/>
          <w:lang w:bidi="fa-IR"/>
        </w:rPr>
        <w:t>ارائه</w:t>
      </w:r>
      <w:r w:rsidRPr="00327C60">
        <w:rPr>
          <w:sz w:val="28"/>
          <w:rtl/>
          <w:lang w:bidi="fa-IR"/>
        </w:rPr>
        <w:t xml:space="preserve"> شود)، نتايج حا</w:t>
      </w:r>
      <w:r>
        <w:rPr>
          <w:sz w:val="28"/>
          <w:rtl/>
          <w:lang w:bidi="fa-IR"/>
        </w:rPr>
        <w:t>صله و ارتباط آنها با ساير مولفه</w:t>
      </w:r>
      <w:r>
        <w:rPr>
          <w:sz w:val="28"/>
          <w:rtl/>
          <w:lang w:bidi="fa-IR"/>
        </w:rPr>
        <w:softHyphen/>
      </w:r>
      <w:r w:rsidRPr="00327C60">
        <w:rPr>
          <w:sz w:val="28"/>
          <w:rtl/>
          <w:lang w:bidi="fa-IR"/>
        </w:rPr>
        <w:t>هاي برنامه اكتش</w:t>
      </w:r>
      <w:r w:rsidR="00361B03">
        <w:rPr>
          <w:sz w:val="28"/>
          <w:rtl/>
          <w:lang w:bidi="fa-IR"/>
        </w:rPr>
        <w:t>افي بايد با جزييات لازم به گونه</w:t>
      </w:r>
      <w:r w:rsidR="00361B03">
        <w:rPr>
          <w:sz w:val="28"/>
          <w:rtl/>
          <w:lang w:bidi="fa-IR"/>
        </w:rPr>
        <w:softHyphen/>
      </w:r>
      <w:r w:rsidR="00D838EB">
        <w:rPr>
          <w:sz w:val="28"/>
          <w:rtl/>
          <w:lang w:bidi="fa-IR"/>
        </w:rPr>
        <w:t>اي معرفي ش</w:t>
      </w:r>
      <w:r w:rsidRPr="00327C60">
        <w:rPr>
          <w:sz w:val="28"/>
          <w:rtl/>
          <w:lang w:bidi="fa-IR"/>
        </w:rPr>
        <w:t xml:space="preserve">ود كه سايرين نيز بتوانند آنها را دوباره توليد يا تفسير كنند. </w:t>
      </w:r>
      <w:r w:rsidR="00361B03" w:rsidRPr="00327C60">
        <w:rPr>
          <w:sz w:val="28"/>
          <w:rtl/>
          <w:lang w:bidi="fa-IR"/>
        </w:rPr>
        <w:t>بسته به روش به كار رفته، ا</w:t>
      </w:r>
      <w:r w:rsidR="00D838EB">
        <w:rPr>
          <w:sz w:val="28"/>
          <w:rtl/>
          <w:lang w:bidi="fa-IR"/>
        </w:rPr>
        <w:t>نجام مطالعات و ارايه نتايج بايد بر اس</w:t>
      </w:r>
      <w:r w:rsidR="00361B03" w:rsidRPr="00327C60">
        <w:rPr>
          <w:sz w:val="28"/>
          <w:rtl/>
          <w:lang w:bidi="fa-IR"/>
        </w:rPr>
        <w:t>اس</w:t>
      </w:r>
      <w:r w:rsidR="00196A10">
        <w:rPr>
          <w:rFonts w:hint="cs"/>
          <w:sz w:val="28"/>
          <w:rtl/>
          <w:lang w:bidi="fa-IR"/>
        </w:rPr>
        <w:t xml:space="preserve"> </w:t>
      </w:r>
      <w:r w:rsidR="00196A10" w:rsidRPr="00327C60">
        <w:rPr>
          <w:sz w:val="28"/>
          <w:rtl/>
          <w:lang w:bidi="fa-IR"/>
        </w:rPr>
        <w:t xml:space="preserve">دستورالعمل </w:t>
      </w:r>
      <w:r w:rsidR="00D838EB">
        <w:rPr>
          <w:sz w:val="28"/>
          <w:rtl/>
          <w:lang w:bidi="fa-IR"/>
        </w:rPr>
        <w:t>اكتشاف ژئوشيميايي بزرگ مقياس رس</w:t>
      </w:r>
      <w:r w:rsidR="00196A10" w:rsidRPr="00327C60">
        <w:rPr>
          <w:sz w:val="28"/>
          <w:rtl/>
          <w:lang w:bidi="fa-IR"/>
        </w:rPr>
        <w:t>وبات آبراه</w:t>
      </w:r>
      <w:r w:rsidR="00D838EB">
        <w:rPr>
          <w:rFonts w:hint="cs"/>
          <w:sz w:val="28"/>
          <w:rtl/>
          <w:lang w:bidi="fa-IR"/>
        </w:rPr>
        <w:t>ه</w:t>
      </w:r>
      <w:r w:rsidR="00D838EB">
        <w:rPr>
          <w:sz w:val="28"/>
          <w:rtl/>
          <w:lang w:bidi="fa-IR"/>
        </w:rPr>
        <w:softHyphen/>
      </w:r>
      <w:r w:rsidR="00196A10" w:rsidRPr="00327C60">
        <w:rPr>
          <w:sz w:val="28"/>
          <w:rtl/>
          <w:lang w:bidi="fa-IR"/>
        </w:rPr>
        <w:t>اي (1:25،000)</w:t>
      </w:r>
      <w:r w:rsidR="00196A10">
        <w:rPr>
          <w:rFonts w:hint="cs"/>
          <w:sz w:val="28"/>
          <w:rtl/>
          <w:lang w:bidi="fa-IR"/>
        </w:rPr>
        <w:t xml:space="preserve"> </w:t>
      </w:r>
      <w:r w:rsidR="00D838EB" w:rsidRPr="003178C4">
        <w:rPr>
          <w:rFonts w:hint="cs"/>
          <w:sz w:val="28"/>
          <w:rtl/>
          <w:lang w:bidi="fa-IR"/>
        </w:rPr>
        <w:t xml:space="preserve">(نشریه شماره </w:t>
      </w:r>
      <w:r w:rsidR="00D838EB">
        <w:rPr>
          <w:rFonts w:hint="cs"/>
          <w:sz w:val="28"/>
          <w:rtl/>
          <w:lang w:bidi="fa-IR"/>
        </w:rPr>
        <w:t>540</w:t>
      </w:r>
      <w:r w:rsidR="00D838EB" w:rsidRPr="003178C4">
        <w:rPr>
          <w:rFonts w:hint="cs"/>
          <w:sz w:val="28"/>
          <w:rtl/>
          <w:lang w:bidi="fa-IR"/>
        </w:rPr>
        <w:t>-</w:t>
      </w:r>
      <w:r w:rsidR="00D838EB">
        <w:rPr>
          <w:rFonts w:hint="cs"/>
          <w:sz w:val="28"/>
          <w:rtl/>
          <w:lang w:bidi="fa-IR"/>
        </w:rPr>
        <w:t>24</w:t>
      </w:r>
      <w:r w:rsidR="00D838EB" w:rsidRPr="003178C4">
        <w:rPr>
          <w:rFonts w:hint="cs"/>
          <w:sz w:val="28"/>
          <w:rtl/>
          <w:lang w:bidi="fa-IR"/>
        </w:rPr>
        <w:t>)</w:t>
      </w:r>
      <w:r w:rsidR="00D838EB">
        <w:rPr>
          <w:rFonts w:hint="cs"/>
          <w:sz w:val="28"/>
          <w:rtl/>
          <w:lang w:bidi="fa-IR"/>
        </w:rPr>
        <w:t xml:space="preserve"> و </w:t>
      </w:r>
      <w:r w:rsidR="00CA61EF">
        <w:rPr>
          <w:sz w:val="28"/>
          <w:rtl/>
          <w:lang w:bidi="fa-IR"/>
        </w:rPr>
        <w:t>دس</w:t>
      </w:r>
      <w:r w:rsidR="00CA61EF" w:rsidRPr="00327C60">
        <w:rPr>
          <w:sz w:val="28"/>
          <w:rtl/>
          <w:lang w:bidi="fa-IR"/>
        </w:rPr>
        <w:t>تورالعمل اكتشافات ژ</w:t>
      </w:r>
      <w:r w:rsidR="00CA61EF">
        <w:rPr>
          <w:sz w:val="28"/>
          <w:rtl/>
          <w:lang w:bidi="fa-IR"/>
        </w:rPr>
        <w:t>ئوشيميايي محيط</w:t>
      </w:r>
      <w:r w:rsidR="00CA61EF">
        <w:rPr>
          <w:sz w:val="28"/>
          <w:rtl/>
          <w:lang w:bidi="fa-IR"/>
        </w:rPr>
        <w:softHyphen/>
      </w:r>
      <w:r w:rsidR="00CA61EF" w:rsidRPr="00327C60">
        <w:rPr>
          <w:sz w:val="28"/>
          <w:rtl/>
          <w:lang w:bidi="fa-IR"/>
        </w:rPr>
        <w:t>هاي سنگي در مقياس 1:25،000</w:t>
      </w:r>
      <w:r w:rsidR="00CA61EF">
        <w:rPr>
          <w:rFonts w:hint="cs"/>
          <w:sz w:val="28"/>
          <w:rtl/>
          <w:lang w:bidi="fa-IR"/>
        </w:rPr>
        <w:t xml:space="preserve"> </w:t>
      </w:r>
      <w:r w:rsidR="00CA61EF" w:rsidRPr="003178C4">
        <w:rPr>
          <w:rFonts w:hint="cs"/>
          <w:sz w:val="28"/>
          <w:rtl/>
          <w:lang w:bidi="fa-IR"/>
        </w:rPr>
        <w:t xml:space="preserve">(نشریه شماره </w:t>
      </w:r>
      <w:r w:rsidR="00CA61EF">
        <w:rPr>
          <w:rFonts w:hint="cs"/>
          <w:sz w:val="28"/>
          <w:rtl/>
          <w:lang w:bidi="fa-IR"/>
        </w:rPr>
        <w:t>671</w:t>
      </w:r>
      <w:r w:rsidR="00CA61EF" w:rsidRPr="003178C4">
        <w:rPr>
          <w:rFonts w:hint="cs"/>
          <w:sz w:val="28"/>
          <w:rtl/>
          <w:lang w:bidi="fa-IR"/>
        </w:rPr>
        <w:t>-</w:t>
      </w:r>
      <w:r w:rsidR="00CA61EF">
        <w:rPr>
          <w:rFonts w:hint="cs"/>
          <w:sz w:val="28"/>
          <w:rtl/>
          <w:lang w:bidi="fa-IR"/>
        </w:rPr>
        <w:t>92</w:t>
      </w:r>
      <w:r w:rsidR="00CA61EF" w:rsidRPr="003178C4">
        <w:rPr>
          <w:rFonts w:hint="cs"/>
          <w:sz w:val="28"/>
          <w:rtl/>
          <w:lang w:bidi="fa-IR"/>
        </w:rPr>
        <w:t>)</w:t>
      </w:r>
      <w:r w:rsidR="00CA61EF">
        <w:rPr>
          <w:rFonts w:hint="cs"/>
          <w:sz w:val="28"/>
          <w:rtl/>
          <w:lang w:bidi="fa-IR"/>
        </w:rPr>
        <w:t xml:space="preserve"> انجام شود. </w:t>
      </w:r>
      <w:r w:rsidRPr="00327C60">
        <w:rPr>
          <w:sz w:val="28"/>
          <w:rtl/>
          <w:lang w:bidi="fa-IR"/>
        </w:rPr>
        <w:t>در مطالعات ژئوشيميايي بايد اطلاعات زير ارايه شود:</w:t>
      </w:r>
    </w:p>
    <w:p w14:paraId="0EA97400" w14:textId="11689466" w:rsidR="00327C60" w:rsidRPr="00361B03" w:rsidRDefault="00177C42" w:rsidP="00574EA9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نقشه موقعيت برداشت نمونه</w:t>
      </w:r>
      <w:r>
        <w:rPr>
          <w:sz w:val="28"/>
          <w:rtl/>
          <w:lang w:bidi="fa-IR"/>
        </w:rPr>
        <w:softHyphen/>
        <w:t>ها</w:t>
      </w:r>
      <w:r w:rsidR="00574EA9">
        <w:rPr>
          <w:rFonts w:hint="cs"/>
          <w:sz w:val="28"/>
          <w:rtl/>
          <w:lang w:bidi="fa-IR"/>
        </w:rPr>
        <w:t xml:space="preserve"> در </w:t>
      </w:r>
      <w:r w:rsidR="00574EA9" w:rsidRPr="00B27DC7">
        <w:rPr>
          <w:sz w:val="28"/>
          <w:rtl/>
        </w:rPr>
        <w:t xml:space="preserve">سيستم مختصات </w:t>
      </w:r>
      <w:r w:rsidR="00574EA9" w:rsidRPr="00B27DC7">
        <w:rPr>
          <w:rFonts w:hint="eastAsia"/>
          <w:sz w:val="28"/>
          <w:rtl/>
        </w:rPr>
        <w:t>تصو</w:t>
      </w:r>
      <w:r w:rsidR="00574EA9" w:rsidRPr="00B27DC7">
        <w:rPr>
          <w:rFonts w:hint="cs"/>
          <w:sz w:val="28"/>
          <w:rtl/>
        </w:rPr>
        <w:t>ی</w:t>
      </w:r>
      <w:r w:rsidR="00574EA9" w:rsidRPr="00B27DC7">
        <w:rPr>
          <w:rFonts w:hint="eastAsia"/>
          <w:sz w:val="28"/>
          <w:rtl/>
        </w:rPr>
        <w:t>ر</w:t>
      </w:r>
      <w:r w:rsidR="00574EA9" w:rsidRPr="00B27DC7">
        <w:rPr>
          <w:sz w:val="28"/>
          <w:rtl/>
        </w:rPr>
        <w:t xml:space="preserve"> شده </w:t>
      </w:r>
      <w:r w:rsidR="00574EA9" w:rsidRPr="00CC7CD7">
        <w:rPr>
          <w:i/>
          <w:iCs/>
          <w:szCs w:val="26"/>
        </w:rPr>
        <w:t>UTM</w:t>
      </w:r>
      <w:r w:rsidR="00574EA9" w:rsidRPr="00B27DC7">
        <w:rPr>
          <w:sz w:val="28"/>
          <w:rtl/>
        </w:rPr>
        <w:t xml:space="preserve"> </w:t>
      </w:r>
      <w:r w:rsidR="00574EA9" w:rsidRPr="00B27DC7">
        <w:rPr>
          <w:rFonts w:hint="eastAsia"/>
          <w:sz w:val="28"/>
          <w:rtl/>
        </w:rPr>
        <w:t>در</w:t>
      </w:r>
      <w:r w:rsidR="00574EA9" w:rsidRPr="00B27DC7">
        <w:rPr>
          <w:sz w:val="28"/>
          <w:rtl/>
        </w:rPr>
        <w:t xml:space="preserve"> ب</w:t>
      </w:r>
      <w:r w:rsidR="00574EA9" w:rsidRPr="00B27DC7">
        <w:rPr>
          <w:rFonts w:hint="cs"/>
          <w:sz w:val="28"/>
          <w:rtl/>
        </w:rPr>
        <w:t>ی</w:t>
      </w:r>
      <w:r w:rsidR="00574EA9" w:rsidRPr="00B27DC7">
        <w:rPr>
          <w:rFonts w:hint="eastAsia"/>
          <w:sz w:val="28"/>
          <w:rtl/>
        </w:rPr>
        <w:t>ضو</w:t>
      </w:r>
      <w:r w:rsidR="00574EA9" w:rsidRPr="00B27DC7">
        <w:rPr>
          <w:rFonts w:hint="cs"/>
          <w:sz w:val="28"/>
          <w:rtl/>
        </w:rPr>
        <w:t>ی</w:t>
      </w:r>
      <w:r w:rsidR="00574EA9" w:rsidRPr="00B27DC7">
        <w:rPr>
          <w:sz w:val="28"/>
          <w:rtl/>
        </w:rPr>
        <w:t xml:space="preserve"> مرجع  </w:t>
      </w:r>
      <w:r w:rsidR="00574EA9" w:rsidRPr="00CC7CD7">
        <w:rPr>
          <w:i/>
          <w:iCs/>
          <w:szCs w:val="26"/>
          <w:rtl/>
        </w:rPr>
        <w:t>84</w:t>
      </w:r>
      <w:r w:rsidR="00574EA9" w:rsidRPr="00CC7CD7">
        <w:rPr>
          <w:i/>
          <w:iCs/>
          <w:szCs w:val="26"/>
        </w:rPr>
        <w:t>WGS</w:t>
      </w:r>
      <w:r w:rsidR="00574EA9" w:rsidRPr="00B27DC7">
        <w:rPr>
          <w:sz w:val="28"/>
          <w:rtl/>
        </w:rPr>
        <w:t xml:space="preserve"> </w:t>
      </w:r>
      <w:r w:rsidR="00574EA9" w:rsidRPr="00CC7CD7">
        <w:rPr>
          <w:rFonts w:hint="eastAsia"/>
          <w:sz w:val="28"/>
          <w:rtl/>
          <w:lang w:bidi="fa-IR"/>
        </w:rPr>
        <w:t>و</w:t>
      </w:r>
      <w:r w:rsidR="00574EA9" w:rsidRPr="00CC7CD7">
        <w:rPr>
          <w:sz w:val="28"/>
          <w:rtl/>
          <w:lang w:bidi="fa-IR"/>
        </w:rPr>
        <w:t xml:space="preserve"> </w:t>
      </w:r>
      <w:r w:rsidR="00574EA9" w:rsidRPr="00CC7CD7">
        <w:rPr>
          <w:rFonts w:hint="eastAsia"/>
          <w:sz w:val="28"/>
          <w:rtl/>
          <w:lang w:bidi="fa-IR"/>
        </w:rPr>
        <w:t>درج</w:t>
      </w:r>
      <w:r w:rsidR="00574EA9" w:rsidRPr="00CC7CD7">
        <w:rPr>
          <w:sz w:val="28"/>
          <w:rtl/>
          <w:lang w:bidi="fa-IR"/>
        </w:rPr>
        <w:t xml:space="preserve"> </w:t>
      </w:r>
      <w:r w:rsidR="00574EA9" w:rsidRPr="00CC7CD7">
        <w:rPr>
          <w:rFonts w:hint="eastAsia"/>
          <w:sz w:val="28"/>
          <w:rtl/>
          <w:lang w:bidi="fa-IR"/>
        </w:rPr>
        <w:t>زون</w:t>
      </w:r>
      <w:r w:rsidR="00574EA9" w:rsidRPr="00CC7CD7">
        <w:rPr>
          <w:sz w:val="28"/>
          <w:rtl/>
          <w:lang w:bidi="fa-IR"/>
        </w:rPr>
        <w:t xml:space="preserve"> </w:t>
      </w:r>
      <w:r w:rsidR="00574EA9" w:rsidRPr="00CC7CD7">
        <w:rPr>
          <w:rFonts w:hint="eastAsia"/>
          <w:sz w:val="28"/>
          <w:rtl/>
          <w:lang w:bidi="fa-IR"/>
        </w:rPr>
        <w:t>مربوط</w:t>
      </w:r>
      <w:r>
        <w:rPr>
          <w:sz w:val="28"/>
          <w:rtl/>
          <w:lang w:bidi="fa-IR"/>
        </w:rPr>
        <w:t>، شماره نمونه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ها و نوع آن (خاك، رسوبات آبراه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 xml:space="preserve">هاي، سنگ، آب، هوا و گياه) </w:t>
      </w:r>
    </w:p>
    <w:p w14:paraId="15D3DE39" w14:textId="02405E1E" w:rsidR="00327C60" w:rsidRPr="00361B03" w:rsidRDefault="00574EA9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عوارض جغرافيايي (شامل</w:t>
      </w:r>
      <w:r>
        <w:rPr>
          <w:rFonts w:hint="cs"/>
          <w:sz w:val="28"/>
          <w:rtl/>
          <w:lang w:bidi="fa-IR"/>
        </w:rPr>
        <w:t xml:space="preserve"> </w:t>
      </w:r>
      <w:r w:rsidR="00327C60" w:rsidRPr="00361B03">
        <w:rPr>
          <w:sz w:val="28"/>
          <w:rtl/>
          <w:lang w:bidi="fa-IR"/>
        </w:rPr>
        <w:t>سيستم آبراه</w:t>
      </w:r>
      <w:r>
        <w:rPr>
          <w:rFonts w:hint="cs"/>
          <w:sz w:val="28"/>
          <w:rtl/>
          <w:lang w:bidi="fa-IR"/>
        </w:rPr>
        <w:t>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</w:t>
      </w:r>
      <w:r w:rsidR="00327C60" w:rsidRPr="00361B03">
        <w:rPr>
          <w:sz w:val="28"/>
          <w:rtl/>
          <w:lang w:bidi="fa-IR"/>
        </w:rPr>
        <w:t>ي، خطوط تراز توپوگرافي و شيب كلي در طول نيمرخ</w:t>
      </w:r>
      <w:r w:rsidR="00177C42"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 xml:space="preserve">ها) </w:t>
      </w:r>
    </w:p>
    <w:p w14:paraId="7C00E959" w14:textId="35F58165" w:rsidR="00327C60" w:rsidRPr="00361B03" w:rsidRDefault="00327C60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 w:rsidRPr="00361B03">
        <w:rPr>
          <w:sz w:val="28"/>
          <w:rtl/>
          <w:lang w:bidi="fa-IR"/>
        </w:rPr>
        <w:t>عوارض شاخص زمين شناسي</w:t>
      </w:r>
    </w:p>
    <w:p w14:paraId="4A0507D3" w14:textId="0174D151" w:rsidR="00327C60" w:rsidRPr="00361B03" w:rsidRDefault="00177C42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مراحل طراحي شبكه نمونه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بر</w:t>
      </w:r>
      <w:r>
        <w:rPr>
          <w:sz w:val="28"/>
          <w:rtl/>
          <w:lang w:bidi="fa-IR"/>
        </w:rPr>
        <w:t>داري و شيوه برداشت ميداني نمونه</w:t>
      </w:r>
      <w:r>
        <w:rPr>
          <w:sz w:val="28"/>
          <w:rtl/>
          <w:lang w:bidi="fa-IR"/>
        </w:rPr>
        <w:softHyphen/>
        <w:t>ها بر حسب نوع نمونه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ها، وزن نمو</w:t>
      </w:r>
      <w:r>
        <w:rPr>
          <w:sz w:val="28"/>
          <w:rtl/>
          <w:lang w:bidi="fa-IR"/>
        </w:rPr>
        <w:t>نه، عمق برداشت نمونه و نحوه جمع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آوري نمونه</w:t>
      </w:r>
    </w:p>
    <w:p w14:paraId="3E09F34F" w14:textId="795C6FE0" w:rsidR="00327C60" w:rsidRPr="00361B03" w:rsidRDefault="00177C42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روش آماده</w:t>
      </w:r>
      <w:r>
        <w:rPr>
          <w:sz w:val="28"/>
          <w:rtl/>
          <w:lang w:bidi="fa-IR"/>
        </w:rPr>
        <w:softHyphen/>
        <w:t>سازي نمونه، ابعاد و دانه</w:t>
      </w:r>
      <w:r>
        <w:rPr>
          <w:sz w:val="28"/>
          <w:rtl/>
          <w:lang w:bidi="fa-IR"/>
        </w:rPr>
        <w:softHyphen/>
        <w:t>بندي نمونه</w:t>
      </w:r>
      <w:r>
        <w:rPr>
          <w:sz w:val="28"/>
          <w:rtl/>
          <w:lang w:bidi="fa-IR"/>
        </w:rPr>
        <w:softHyphen/>
        <w:t>هاي تجزيه شده و هرگونه آماده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سازي نظير جداسازي كاني سنگين، جداسازي مغناطيسي، الك كردن و نظاير آن</w:t>
      </w:r>
    </w:p>
    <w:p w14:paraId="1EC7E662" w14:textId="3850225E" w:rsidR="00327C60" w:rsidRPr="00361B03" w:rsidRDefault="00177C42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شرح دقيق جز</w:t>
      </w:r>
      <w:r>
        <w:rPr>
          <w:rFonts w:hint="cs"/>
          <w:sz w:val="28"/>
          <w:rtl/>
          <w:lang w:bidi="fa-IR"/>
        </w:rPr>
        <w:t>ئی</w:t>
      </w:r>
      <w:r w:rsidR="00327C60" w:rsidRPr="00361B03">
        <w:rPr>
          <w:sz w:val="28"/>
          <w:rtl/>
          <w:lang w:bidi="fa-IR"/>
        </w:rPr>
        <w:t>ات مراحل تجزيه شامل نام آزمايشگاه، روش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هاي آزمايشگاهي با كدهاي مربوطه همراه با نحوه آم</w:t>
      </w:r>
      <w:r>
        <w:rPr>
          <w:sz w:val="28"/>
          <w:rtl/>
          <w:lang w:bidi="fa-IR"/>
        </w:rPr>
        <w:t>اده كردن نمونه، انحلال و اندازه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گيري آن به همراه مدل دستگاه و حد سنجش آن براي هر عنصر</w:t>
      </w:r>
    </w:p>
    <w:p w14:paraId="75DDF86B" w14:textId="0912D339" w:rsidR="00327C60" w:rsidRDefault="00327C60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lang w:bidi="fa-IR"/>
        </w:rPr>
      </w:pPr>
      <w:r w:rsidRPr="00361B03">
        <w:rPr>
          <w:sz w:val="28"/>
          <w:rtl/>
          <w:lang w:bidi="fa-IR"/>
        </w:rPr>
        <w:t>ليست كامل نتايج تجزيه ب</w:t>
      </w:r>
      <w:r w:rsidR="00177C42">
        <w:rPr>
          <w:sz w:val="28"/>
          <w:rtl/>
          <w:lang w:bidi="fa-IR"/>
        </w:rPr>
        <w:t>ه صورت جدول چاپي و رقومي، نمونه</w:t>
      </w:r>
      <w:r w:rsidR="00177C42">
        <w:rPr>
          <w:sz w:val="28"/>
          <w:rtl/>
          <w:lang w:bidi="fa-IR"/>
        </w:rPr>
        <w:softHyphen/>
      </w:r>
      <w:r w:rsidRPr="00361B03">
        <w:rPr>
          <w:sz w:val="28"/>
          <w:rtl/>
          <w:lang w:bidi="fa-IR"/>
        </w:rPr>
        <w:t>اي از</w:t>
      </w:r>
      <w:r w:rsidR="00177C42">
        <w:rPr>
          <w:sz w:val="28"/>
          <w:rtl/>
          <w:lang w:bidi="fa-IR"/>
        </w:rPr>
        <w:t xml:space="preserve"> تجزيه</w:t>
      </w:r>
      <w:r w:rsidR="00177C42">
        <w:rPr>
          <w:sz w:val="28"/>
          <w:rtl/>
          <w:lang w:bidi="fa-IR"/>
        </w:rPr>
        <w:softHyphen/>
      </w:r>
      <w:r w:rsidRPr="00361B03">
        <w:rPr>
          <w:sz w:val="28"/>
          <w:rtl/>
          <w:lang w:bidi="fa-IR"/>
        </w:rPr>
        <w:t>ها در</w:t>
      </w:r>
      <w:r w:rsidR="00177C42">
        <w:rPr>
          <w:sz w:val="28"/>
          <w:rtl/>
          <w:lang w:bidi="fa-IR"/>
        </w:rPr>
        <w:t xml:space="preserve"> متن و بقيه در پيوست گزارش ارا</w:t>
      </w:r>
      <w:r w:rsidR="00177C42">
        <w:rPr>
          <w:rFonts w:hint="cs"/>
          <w:sz w:val="28"/>
          <w:rtl/>
          <w:lang w:bidi="fa-IR"/>
        </w:rPr>
        <w:t>ئه</w:t>
      </w:r>
      <w:r w:rsidRPr="00361B03">
        <w:rPr>
          <w:sz w:val="28"/>
          <w:rtl/>
          <w:lang w:bidi="fa-IR"/>
        </w:rPr>
        <w:t xml:space="preserve"> شود. </w:t>
      </w:r>
    </w:p>
    <w:p w14:paraId="2EC594B8" w14:textId="2D43FB04" w:rsidR="00D412C0" w:rsidRPr="009070E2" w:rsidRDefault="00D412C0" w:rsidP="00D412C0">
      <w:pPr>
        <w:pStyle w:val="ListParagraph"/>
        <w:numPr>
          <w:ilvl w:val="0"/>
          <w:numId w:val="19"/>
        </w:numPr>
        <w:spacing w:before="0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پیش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پردازش یا انجام تصحیحات لازم روی داده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</w:t>
      </w:r>
    </w:p>
    <w:p w14:paraId="256B6090" w14:textId="56CA35E2" w:rsidR="009B58C7" w:rsidRPr="009B58C7" w:rsidRDefault="009070E2" w:rsidP="009B58C7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پردازش داده‌ها</w:t>
      </w:r>
      <w:r w:rsidR="009B58C7" w:rsidRPr="009B58C7">
        <w:rPr>
          <w:sz w:val="28"/>
          <w:rtl/>
          <w:lang w:bidi="fa-IR"/>
        </w:rPr>
        <w:t>، تجزيه و</w:t>
      </w:r>
      <w:r w:rsidR="006D5E02">
        <w:rPr>
          <w:rFonts w:hint="cs"/>
          <w:sz w:val="28"/>
          <w:rtl/>
          <w:lang w:bidi="fa-IR"/>
        </w:rPr>
        <w:t xml:space="preserve"> </w:t>
      </w:r>
      <w:r w:rsidR="009B58C7" w:rsidRPr="009B58C7">
        <w:rPr>
          <w:sz w:val="28"/>
          <w:rtl/>
          <w:lang w:bidi="fa-IR"/>
        </w:rPr>
        <w:t>تحليل</w:t>
      </w:r>
      <w:r w:rsidR="00D30833">
        <w:rPr>
          <w:rFonts w:hint="cs"/>
          <w:sz w:val="28"/>
          <w:rtl/>
          <w:lang w:bidi="fa-IR"/>
        </w:rPr>
        <w:t xml:space="preserve"> آماری و زمین آماری</w:t>
      </w:r>
      <w:r>
        <w:rPr>
          <w:sz w:val="28"/>
          <w:rtl/>
          <w:lang w:bidi="fa-IR"/>
        </w:rPr>
        <w:t xml:space="preserve"> داده‌ها</w:t>
      </w:r>
      <w:r w:rsidR="006D5E02">
        <w:rPr>
          <w:rFonts w:hint="cs"/>
          <w:sz w:val="28"/>
          <w:rtl/>
          <w:lang w:bidi="fa-IR"/>
        </w:rPr>
        <w:t xml:space="preserve"> و</w:t>
      </w:r>
      <w:r>
        <w:rPr>
          <w:sz w:val="28"/>
          <w:rtl/>
          <w:lang w:bidi="fa-IR"/>
        </w:rPr>
        <w:t xml:space="preserve"> انتشار عناصر مختلف</w:t>
      </w:r>
      <w:r w:rsidR="009B58C7" w:rsidRPr="009B58C7">
        <w:rPr>
          <w:sz w:val="28"/>
          <w:rtl/>
          <w:lang w:bidi="fa-IR"/>
        </w:rPr>
        <w:t>.</w:t>
      </w:r>
    </w:p>
    <w:p w14:paraId="323DDC58" w14:textId="0A9FAEFC" w:rsidR="009B58C7" w:rsidRPr="00F106F8" w:rsidRDefault="007921B5" w:rsidP="00F106F8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lastRenderedPageBreak/>
        <w:t xml:space="preserve">تعبير و تفسير داده‌ها شامل </w:t>
      </w:r>
      <w:r w:rsidR="009B58C7" w:rsidRPr="009B58C7">
        <w:rPr>
          <w:sz w:val="28"/>
          <w:rtl/>
          <w:lang w:bidi="fa-IR"/>
        </w:rPr>
        <w:t>همبستگي عناص</w:t>
      </w:r>
      <w:r>
        <w:rPr>
          <w:sz w:val="28"/>
          <w:rtl/>
          <w:lang w:bidi="fa-IR"/>
        </w:rPr>
        <w:t>ر، محاسبات تك عنصري و چند عنصري</w:t>
      </w:r>
      <w:r w:rsidR="009B58C7" w:rsidRPr="009B58C7">
        <w:rPr>
          <w:sz w:val="28"/>
          <w:rtl/>
          <w:lang w:bidi="fa-IR"/>
        </w:rPr>
        <w:t>، محاسبات روند سطحي ضرايب غن</w:t>
      </w:r>
      <w:r>
        <w:rPr>
          <w:sz w:val="28"/>
          <w:rtl/>
          <w:lang w:bidi="fa-IR"/>
        </w:rPr>
        <w:t>ي‌شدگي</w:t>
      </w:r>
      <w:r w:rsidR="009B58C7" w:rsidRPr="009B58C7">
        <w:rPr>
          <w:sz w:val="28"/>
          <w:rtl/>
          <w:lang w:bidi="fa-IR"/>
        </w:rPr>
        <w:t>، ارزيابي ناهنجاري</w:t>
      </w:r>
      <w:r>
        <w:rPr>
          <w:sz w:val="28"/>
          <w:rtl/>
          <w:lang w:bidi="fa-IR"/>
        </w:rPr>
        <w:softHyphen/>
        <w:t>ها با واحدهاي سنگي منطقه، رابطه ناهنجاري با دگرساني، تكتونيك و...</w:t>
      </w:r>
      <w:r>
        <w:rPr>
          <w:rFonts w:hint="cs"/>
          <w:sz w:val="28"/>
          <w:rtl/>
          <w:lang w:bidi="fa-IR"/>
        </w:rPr>
        <w:t xml:space="preserve"> و</w:t>
      </w:r>
      <w:r w:rsidR="009B58C7" w:rsidRPr="009B58C7">
        <w:rPr>
          <w:sz w:val="28"/>
          <w:rtl/>
          <w:lang w:bidi="fa-IR"/>
        </w:rPr>
        <w:t xml:space="preserve"> تعيين سطح فرسايش كانسار.</w:t>
      </w:r>
    </w:p>
    <w:p w14:paraId="5F901143" w14:textId="147186C7" w:rsidR="00327C60" w:rsidRPr="00361B03" w:rsidRDefault="00177C42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بر اساس داده</w:t>
      </w:r>
      <w:r>
        <w:rPr>
          <w:sz w:val="28"/>
          <w:rtl/>
          <w:lang w:bidi="fa-IR"/>
        </w:rPr>
        <w:softHyphen/>
        <w:t>هاي پردازش شده</w:t>
      </w:r>
      <w:r>
        <w:rPr>
          <w:rFonts w:hint="cs"/>
          <w:sz w:val="28"/>
          <w:rtl/>
          <w:lang w:bidi="fa-IR"/>
        </w:rPr>
        <w:t>،</w:t>
      </w:r>
      <w:r>
        <w:rPr>
          <w:sz w:val="28"/>
          <w:rtl/>
          <w:lang w:bidi="fa-IR"/>
        </w:rPr>
        <w:t xml:space="preserve"> نقشه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هاي هم عيار، ترجيحا بر حسب عناصر تجزيه شده، با مقدار مرتبط با هر نمونه، همراه با نت</w:t>
      </w:r>
      <w:r>
        <w:rPr>
          <w:sz w:val="28"/>
          <w:rtl/>
          <w:lang w:bidi="fa-IR"/>
        </w:rPr>
        <w:t>ايج تفسيري با نشان دادن آنومالي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هاي آشكار شده و ارتباط آن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ها با آنومالي ژئوفيزيكي و ز</w:t>
      </w:r>
      <w:r>
        <w:rPr>
          <w:sz w:val="28"/>
          <w:rtl/>
          <w:lang w:bidi="fa-IR"/>
        </w:rPr>
        <w:t>مين</w:t>
      </w:r>
      <w:r>
        <w:rPr>
          <w:sz w:val="28"/>
          <w:rtl/>
          <w:lang w:bidi="fa-IR"/>
        </w:rPr>
        <w:softHyphen/>
        <w:t>شناسي در صورت تناسب با آنها ارا</w:t>
      </w:r>
      <w:r>
        <w:rPr>
          <w:rFonts w:hint="cs"/>
          <w:sz w:val="28"/>
          <w:rtl/>
          <w:lang w:bidi="fa-IR"/>
        </w:rPr>
        <w:t>ئ</w:t>
      </w:r>
      <w:r w:rsidR="00327C60" w:rsidRPr="00361B03">
        <w:rPr>
          <w:sz w:val="28"/>
          <w:rtl/>
          <w:lang w:bidi="fa-IR"/>
        </w:rPr>
        <w:t>ه شود.</w:t>
      </w:r>
    </w:p>
    <w:p w14:paraId="34F322DD" w14:textId="465916B3" w:rsidR="00327C60" w:rsidRPr="00361B03" w:rsidRDefault="00177C42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موقعيت و شرح نمونه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هاي برداشت شده در مرحله كنترل آنومالي</w:t>
      </w:r>
    </w:p>
    <w:p w14:paraId="6E8D44DC" w14:textId="46DE0EEC" w:rsidR="00327C60" w:rsidRPr="00361B03" w:rsidRDefault="00177C42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>
        <w:rPr>
          <w:sz w:val="28"/>
          <w:rtl/>
          <w:lang w:bidi="fa-IR"/>
        </w:rPr>
        <w:t>توضيح شيوه</w:t>
      </w:r>
      <w:r>
        <w:rPr>
          <w:sz w:val="28"/>
          <w:rtl/>
          <w:lang w:bidi="fa-IR"/>
        </w:rPr>
        <w:softHyphen/>
        <w:t>هاي پردازش و تفسير داده</w:t>
      </w:r>
      <w:r>
        <w:rPr>
          <w:sz w:val="28"/>
          <w:rtl/>
          <w:lang w:bidi="fa-IR"/>
        </w:rPr>
        <w:softHyphen/>
      </w:r>
      <w:r w:rsidR="00327C60" w:rsidRPr="00361B03">
        <w:rPr>
          <w:sz w:val="28"/>
          <w:rtl/>
          <w:lang w:bidi="fa-IR"/>
        </w:rPr>
        <w:t>ه</w:t>
      </w:r>
      <w:r>
        <w:rPr>
          <w:sz w:val="28"/>
          <w:rtl/>
          <w:lang w:bidi="fa-IR"/>
        </w:rPr>
        <w:t>ا، تعيين آنومالي و به ويژه شيوه</w:t>
      </w:r>
      <w:r>
        <w:rPr>
          <w:sz w:val="28"/>
          <w:rtl/>
          <w:lang w:bidi="fa-IR"/>
        </w:rPr>
        <w:softHyphen/>
        <w:t>هاي پيشرفته پردازش يا روش</w:t>
      </w:r>
      <w:r>
        <w:rPr>
          <w:sz w:val="28"/>
          <w:rtl/>
          <w:lang w:bidi="fa-IR"/>
        </w:rPr>
        <w:softHyphen/>
        <w:t>ه</w:t>
      </w:r>
      <w:r w:rsidR="00327C60" w:rsidRPr="00361B03">
        <w:rPr>
          <w:sz w:val="28"/>
          <w:rtl/>
          <w:lang w:bidi="fa-IR"/>
        </w:rPr>
        <w:t>اي آماري اعمال شده</w:t>
      </w:r>
    </w:p>
    <w:p w14:paraId="3C979E30" w14:textId="2E9F631A" w:rsidR="00327C60" w:rsidRPr="00361B03" w:rsidRDefault="00327C60" w:rsidP="003A7DC5">
      <w:pPr>
        <w:pStyle w:val="ListParagraph"/>
        <w:numPr>
          <w:ilvl w:val="0"/>
          <w:numId w:val="19"/>
        </w:numPr>
        <w:spacing w:before="0"/>
        <w:jc w:val="both"/>
        <w:rPr>
          <w:sz w:val="28"/>
          <w:rtl/>
          <w:lang w:bidi="fa-IR"/>
        </w:rPr>
      </w:pPr>
      <w:r w:rsidRPr="00361B03">
        <w:rPr>
          <w:sz w:val="28"/>
          <w:rtl/>
          <w:lang w:bidi="fa-IR"/>
        </w:rPr>
        <w:t>تعبير و تفسير اكتشافي (نه ژئوشيميايي)</w:t>
      </w:r>
    </w:p>
    <w:p w14:paraId="5D19C626" w14:textId="77323BF2" w:rsidR="00327C60" w:rsidRPr="00095FC8" w:rsidRDefault="00327C60" w:rsidP="00327C60">
      <w:pPr>
        <w:spacing w:before="0"/>
        <w:jc w:val="both"/>
        <w:rPr>
          <w:sz w:val="28"/>
          <w:rtl/>
          <w:lang w:bidi="fa-IR"/>
        </w:rPr>
        <w:sectPr w:rsidR="00327C60" w:rsidRPr="00095FC8" w:rsidSect="00A1797B">
          <w:headerReference w:type="default" r:id="rId25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  <w:r w:rsidRPr="00327C60">
        <w:rPr>
          <w:sz w:val="28"/>
          <w:rtl/>
          <w:lang w:bidi="fa-IR"/>
        </w:rPr>
        <w:t>.</w:t>
      </w:r>
    </w:p>
    <w:p w14:paraId="6297C4EB" w14:textId="77777777" w:rsidR="009B5594" w:rsidRDefault="009B5594" w:rsidP="009B5594">
      <w:pPr>
        <w:pStyle w:val="Heading1"/>
        <w:rPr>
          <w:rtl/>
        </w:rPr>
      </w:pPr>
    </w:p>
    <w:p w14:paraId="736A564A" w14:textId="77777777" w:rsidR="009B5594" w:rsidRDefault="009B5594" w:rsidP="009B5594">
      <w:pPr>
        <w:pStyle w:val="Heading1"/>
        <w:rPr>
          <w:rtl/>
        </w:rPr>
      </w:pPr>
    </w:p>
    <w:p w14:paraId="47AD68BC" w14:textId="4102B7B1" w:rsidR="009B5594" w:rsidRPr="00F106F8" w:rsidRDefault="009B5594" w:rsidP="00FB1978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ششم</w:t>
      </w:r>
      <w:r w:rsidRPr="00F106F8">
        <w:rPr>
          <w:sz w:val="52"/>
          <w:szCs w:val="52"/>
          <w:rtl/>
        </w:rPr>
        <w:br/>
      </w:r>
      <w:r w:rsidR="00FB1978" w:rsidRPr="00F106F8">
        <w:rPr>
          <w:rFonts w:hint="eastAsia"/>
          <w:sz w:val="52"/>
          <w:szCs w:val="52"/>
          <w:rtl/>
        </w:rPr>
        <w:t>حفر</w:t>
      </w:r>
      <w:r w:rsidR="00FB1978" w:rsidRPr="00F106F8">
        <w:rPr>
          <w:rFonts w:hint="cs"/>
          <w:sz w:val="52"/>
          <w:szCs w:val="52"/>
          <w:rtl/>
        </w:rPr>
        <w:t>ی</w:t>
      </w:r>
      <w:r w:rsidR="00FB1978" w:rsidRPr="00F106F8">
        <w:rPr>
          <w:rFonts w:hint="eastAsia"/>
          <w:sz w:val="52"/>
          <w:szCs w:val="52"/>
          <w:rtl/>
        </w:rPr>
        <w:t>ات</w:t>
      </w:r>
      <w:r w:rsidR="00FB1978" w:rsidRPr="00F106F8">
        <w:rPr>
          <w:sz w:val="52"/>
          <w:szCs w:val="52"/>
          <w:rtl/>
        </w:rPr>
        <w:t xml:space="preserve"> </w:t>
      </w:r>
      <w:r w:rsidR="00FB1978" w:rsidRPr="00F106F8">
        <w:rPr>
          <w:rFonts w:hint="eastAsia"/>
          <w:sz w:val="52"/>
          <w:szCs w:val="52"/>
          <w:rtl/>
        </w:rPr>
        <w:t>اکتشاف</w:t>
      </w:r>
      <w:r w:rsidR="00FB1978" w:rsidRPr="00F106F8">
        <w:rPr>
          <w:rFonts w:hint="cs"/>
          <w:sz w:val="52"/>
          <w:szCs w:val="52"/>
          <w:rtl/>
        </w:rPr>
        <w:t>ی</w:t>
      </w:r>
    </w:p>
    <w:p w14:paraId="7A5B2A16" w14:textId="413E0DBE" w:rsidR="009B5594" w:rsidRDefault="009B5594" w:rsidP="00DD158E">
      <w:pPr>
        <w:spacing w:before="0"/>
        <w:jc w:val="both"/>
        <w:rPr>
          <w:sz w:val="28"/>
        </w:rPr>
      </w:pPr>
    </w:p>
    <w:p w14:paraId="04A1FC5B" w14:textId="555AE9BA" w:rsidR="009B5594" w:rsidRDefault="009B5594" w:rsidP="009B5594">
      <w:pPr>
        <w:rPr>
          <w:sz w:val="28"/>
        </w:rPr>
      </w:pPr>
    </w:p>
    <w:p w14:paraId="6177C3BD" w14:textId="77777777" w:rsidR="009B5594" w:rsidRPr="009B5594" w:rsidRDefault="009B5594" w:rsidP="009B5594">
      <w:pPr>
        <w:rPr>
          <w:sz w:val="28"/>
        </w:rPr>
      </w:pPr>
    </w:p>
    <w:p w14:paraId="095360DC" w14:textId="77777777" w:rsidR="009B5594" w:rsidRPr="009B5594" w:rsidRDefault="009B5594" w:rsidP="009B5594">
      <w:pPr>
        <w:rPr>
          <w:sz w:val="28"/>
        </w:rPr>
      </w:pPr>
    </w:p>
    <w:p w14:paraId="41ADE243" w14:textId="77777777" w:rsidR="009B5594" w:rsidRPr="009B5594" w:rsidRDefault="009B5594" w:rsidP="009B5594">
      <w:pPr>
        <w:rPr>
          <w:sz w:val="28"/>
        </w:rPr>
      </w:pPr>
    </w:p>
    <w:p w14:paraId="680FF735" w14:textId="77777777" w:rsidR="009B5594" w:rsidRPr="009B5594" w:rsidRDefault="009B5594" w:rsidP="009B5594">
      <w:pPr>
        <w:rPr>
          <w:sz w:val="28"/>
        </w:rPr>
      </w:pPr>
    </w:p>
    <w:p w14:paraId="529DAA9C" w14:textId="77777777" w:rsidR="009B5594" w:rsidRPr="009B5594" w:rsidRDefault="009B5594" w:rsidP="009B5594">
      <w:pPr>
        <w:rPr>
          <w:sz w:val="28"/>
        </w:rPr>
      </w:pPr>
    </w:p>
    <w:p w14:paraId="71F881D8" w14:textId="77777777" w:rsidR="009B5594" w:rsidRPr="009B5594" w:rsidRDefault="009B5594" w:rsidP="009B5594">
      <w:pPr>
        <w:rPr>
          <w:sz w:val="28"/>
        </w:rPr>
      </w:pPr>
    </w:p>
    <w:p w14:paraId="69B93E2D" w14:textId="77777777" w:rsidR="009B5594" w:rsidRPr="009B5594" w:rsidRDefault="009B5594" w:rsidP="009B5594">
      <w:pPr>
        <w:rPr>
          <w:sz w:val="28"/>
        </w:rPr>
      </w:pPr>
    </w:p>
    <w:p w14:paraId="64B71E0B" w14:textId="77777777" w:rsidR="009B5594" w:rsidRPr="009B5594" w:rsidRDefault="009B5594" w:rsidP="009B5594">
      <w:pPr>
        <w:rPr>
          <w:sz w:val="28"/>
        </w:rPr>
      </w:pPr>
    </w:p>
    <w:p w14:paraId="3E76BD10" w14:textId="77777777" w:rsidR="009B5594" w:rsidRPr="009B5594" w:rsidRDefault="009B5594" w:rsidP="009B5594">
      <w:pPr>
        <w:rPr>
          <w:sz w:val="28"/>
        </w:rPr>
      </w:pPr>
    </w:p>
    <w:p w14:paraId="1BC56707" w14:textId="6C3FE20E" w:rsidR="009B5594" w:rsidRDefault="009B5594" w:rsidP="009B5594">
      <w:pPr>
        <w:rPr>
          <w:sz w:val="28"/>
        </w:rPr>
      </w:pPr>
    </w:p>
    <w:p w14:paraId="69D02BB8" w14:textId="77777777" w:rsidR="00765C6B" w:rsidRDefault="00765C6B" w:rsidP="009B5594">
      <w:pPr>
        <w:rPr>
          <w:sz w:val="28"/>
        </w:rPr>
      </w:pPr>
    </w:p>
    <w:p w14:paraId="15DB0295" w14:textId="514DDE72" w:rsidR="00C86B87" w:rsidRDefault="00C86B87" w:rsidP="00785AD8">
      <w:pPr>
        <w:spacing w:before="0"/>
        <w:jc w:val="left"/>
        <w:rPr>
          <w:b/>
          <w:bCs/>
          <w:sz w:val="32"/>
          <w:szCs w:val="32"/>
        </w:rPr>
      </w:pPr>
      <w:r w:rsidRPr="00C86B87">
        <w:rPr>
          <w:rFonts w:hint="cs"/>
          <w:b/>
          <w:bCs/>
          <w:sz w:val="32"/>
          <w:szCs w:val="32"/>
          <w:rtl/>
        </w:rPr>
        <w:lastRenderedPageBreak/>
        <w:t>6-1- آشنایی</w:t>
      </w:r>
    </w:p>
    <w:p w14:paraId="71FCEF6F" w14:textId="06DC6DE7" w:rsidR="00051168" w:rsidRDefault="00D45DC8" w:rsidP="00973582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</w:t>
      </w:r>
      <w:r w:rsidR="00973582">
        <w:rPr>
          <w:rFonts w:hint="cs"/>
          <w:sz w:val="28"/>
          <w:rtl/>
        </w:rPr>
        <w:t>فصل</w:t>
      </w:r>
      <w:r>
        <w:rPr>
          <w:rFonts w:hint="cs"/>
          <w:sz w:val="28"/>
          <w:rtl/>
        </w:rPr>
        <w:t xml:space="preserve"> اطلاعات موجود از </w:t>
      </w:r>
      <w:r w:rsidR="00973582">
        <w:rPr>
          <w:rFonts w:hint="cs"/>
          <w:sz w:val="28"/>
          <w:rtl/>
        </w:rPr>
        <w:t>حفریات اکتشافی انجام شده در محدوده باید ارائه شود.</w:t>
      </w:r>
    </w:p>
    <w:p w14:paraId="008D3396" w14:textId="14304C4E" w:rsidR="00973582" w:rsidRPr="00973582" w:rsidRDefault="00973582" w:rsidP="00973582">
      <w:pPr>
        <w:spacing w:before="240"/>
        <w:jc w:val="left"/>
        <w:rPr>
          <w:b/>
          <w:bCs/>
          <w:sz w:val="32"/>
          <w:szCs w:val="32"/>
          <w:rtl/>
        </w:rPr>
      </w:pPr>
      <w:r w:rsidRPr="00973582">
        <w:rPr>
          <w:rFonts w:hint="cs"/>
          <w:b/>
          <w:bCs/>
          <w:sz w:val="32"/>
          <w:szCs w:val="32"/>
          <w:rtl/>
        </w:rPr>
        <w:t xml:space="preserve">6-2- </w:t>
      </w:r>
      <w:r>
        <w:rPr>
          <w:b/>
          <w:bCs/>
          <w:sz w:val="32"/>
          <w:szCs w:val="32"/>
          <w:rtl/>
        </w:rPr>
        <w:t>ترانشه</w:t>
      </w:r>
      <w:r>
        <w:rPr>
          <w:b/>
          <w:bCs/>
          <w:sz w:val="32"/>
          <w:szCs w:val="32"/>
          <w:rtl/>
        </w:rPr>
        <w:softHyphen/>
      </w:r>
      <w:r w:rsidRPr="00973582">
        <w:rPr>
          <w:b/>
          <w:bCs/>
          <w:sz w:val="32"/>
          <w:szCs w:val="32"/>
          <w:rtl/>
        </w:rPr>
        <w:t>ها</w:t>
      </w:r>
      <w:r w:rsidR="00841CE4">
        <w:rPr>
          <w:rFonts w:hint="cs"/>
          <w:b/>
          <w:bCs/>
          <w:sz w:val="32"/>
          <w:szCs w:val="32"/>
          <w:rtl/>
        </w:rPr>
        <w:t>ی اکتشافی</w:t>
      </w:r>
    </w:p>
    <w:p w14:paraId="4400B305" w14:textId="24530E3A" w:rsidR="00973582" w:rsidRPr="00973582" w:rsidRDefault="00973582" w:rsidP="00973582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>
        <w:rPr>
          <w:sz w:val="28"/>
          <w:rtl/>
        </w:rPr>
        <w:t>در مورد ترانشه</w:t>
      </w:r>
      <w:r>
        <w:rPr>
          <w:sz w:val="28"/>
          <w:rtl/>
        </w:rPr>
        <w:softHyphen/>
      </w:r>
      <w:r w:rsidRPr="00973582">
        <w:rPr>
          <w:sz w:val="28"/>
          <w:rtl/>
        </w:rPr>
        <w:t xml:space="preserve">ها اطلاعات زير بايد در گزارش درج شود: </w:t>
      </w:r>
    </w:p>
    <w:p w14:paraId="69E0A321" w14:textId="56B06BE0" w:rsidR="00973582" w:rsidRPr="00973582" w:rsidRDefault="00973582" w:rsidP="003A7DC5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طراحي شبكه حفر ترانشه</w:t>
      </w:r>
      <w:r>
        <w:rPr>
          <w:sz w:val="28"/>
          <w:rtl/>
        </w:rPr>
        <w:softHyphen/>
      </w:r>
      <w:r w:rsidRPr="00973582">
        <w:rPr>
          <w:sz w:val="28"/>
          <w:rtl/>
        </w:rPr>
        <w:t xml:space="preserve">ها </w:t>
      </w:r>
    </w:p>
    <w:p w14:paraId="69DF05E6" w14:textId="04692B8B" w:rsidR="00973582" w:rsidRPr="00973582" w:rsidRDefault="00973582" w:rsidP="003A7DC5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تعداد و نقشه موقعيت ترانشه</w:t>
      </w:r>
      <w:r>
        <w:rPr>
          <w:sz w:val="28"/>
          <w:rtl/>
        </w:rPr>
        <w:softHyphen/>
      </w:r>
      <w:r w:rsidRPr="00973582">
        <w:rPr>
          <w:sz w:val="28"/>
          <w:rtl/>
        </w:rPr>
        <w:t>ها در نقشه زمين</w:t>
      </w:r>
      <w:r>
        <w:rPr>
          <w:sz w:val="28"/>
          <w:rtl/>
        </w:rPr>
        <w:softHyphen/>
      </w:r>
      <w:r w:rsidRPr="00973582">
        <w:rPr>
          <w:sz w:val="28"/>
          <w:rtl/>
        </w:rPr>
        <w:t xml:space="preserve">شناسي 1:1000 يا 1:2000 </w:t>
      </w:r>
    </w:p>
    <w:p w14:paraId="2BF22B63" w14:textId="714A7354" w:rsidR="00973582" w:rsidRPr="00973582" w:rsidRDefault="00973582" w:rsidP="003A7DC5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 w:rsidRPr="00973582">
        <w:rPr>
          <w:sz w:val="28"/>
          <w:rtl/>
        </w:rPr>
        <w:t xml:space="preserve">جدول مختصات (در سيستم مختصات جغرافيايي </w:t>
      </w:r>
      <w:r w:rsidRPr="00973582">
        <w:rPr>
          <w:i/>
          <w:iCs/>
          <w:szCs w:val="26"/>
          <w:rtl/>
        </w:rPr>
        <w:t>84</w:t>
      </w:r>
      <w:r w:rsidRPr="00973582">
        <w:rPr>
          <w:i/>
          <w:iCs/>
          <w:szCs w:val="26"/>
        </w:rPr>
        <w:t>WGS</w:t>
      </w:r>
      <w:r>
        <w:rPr>
          <w:rFonts w:hint="cs"/>
          <w:sz w:val="28"/>
          <w:rtl/>
        </w:rPr>
        <w:t xml:space="preserve">) </w:t>
      </w:r>
      <w:r>
        <w:rPr>
          <w:sz w:val="28"/>
          <w:rtl/>
        </w:rPr>
        <w:t>ابتدا و انتهاي تران</w:t>
      </w:r>
      <w:r>
        <w:rPr>
          <w:rFonts w:hint="cs"/>
          <w:sz w:val="28"/>
          <w:rtl/>
        </w:rPr>
        <w:t>شه</w:t>
      </w:r>
      <w:r>
        <w:rPr>
          <w:sz w:val="28"/>
          <w:rtl/>
        </w:rPr>
        <w:softHyphen/>
        <w:t>ها، آزيموت، طول، عرض، عمق متوس</w:t>
      </w:r>
      <w:r w:rsidRPr="00973582">
        <w:rPr>
          <w:sz w:val="28"/>
          <w:rtl/>
        </w:rPr>
        <w:t>ط، حجم و تاريخ حفر</w:t>
      </w:r>
    </w:p>
    <w:p w14:paraId="04773ED9" w14:textId="15193DAE" w:rsidR="00973582" w:rsidRPr="00973582" w:rsidRDefault="00973582" w:rsidP="003A7DC5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تعداد و محل برداشت نمونه</w:t>
      </w:r>
      <w:r>
        <w:rPr>
          <w:sz w:val="28"/>
          <w:rtl/>
        </w:rPr>
        <w:softHyphen/>
      </w:r>
      <w:r w:rsidRPr="00973582">
        <w:rPr>
          <w:sz w:val="28"/>
          <w:rtl/>
        </w:rPr>
        <w:t>هاي گرفته شده از هر ترانشه</w:t>
      </w:r>
    </w:p>
    <w:p w14:paraId="6DB2C20D" w14:textId="5CC5B4F6" w:rsidR="00973582" w:rsidRPr="00973582" w:rsidRDefault="00973582" w:rsidP="003A7DC5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نقشه برداشت ديواره</w:t>
      </w:r>
      <w:r>
        <w:rPr>
          <w:sz w:val="28"/>
          <w:rtl/>
        </w:rPr>
        <w:softHyphen/>
        <w:t>ها و كف ترانشه</w:t>
      </w:r>
      <w:r>
        <w:rPr>
          <w:sz w:val="28"/>
          <w:rtl/>
        </w:rPr>
        <w:softHyphen/>
      </w:r>
      <w:r w:rsidRPr="00973582">
        <w:rPr>
          <w:sz w:val="28"/>
          <w:rtl/>
        </w:rPr>
        <w:t>ها با مقياس</w:t>
      </w:r>
      <w:r>
        <w:rPr>
          <w:rFonts w:hint="cs"/>
          <w:sz w:val="28"/>
          <w:rtl/>
        </w:rPr>
        <w:t xml:space="preserve"> </w:t>
      </w:r>
      <w:r w:rsidRPr="00973582">
        <w:rPr>
          <w:sz w:val="28"/>
          <w:rtl/>
        </w:rPr>
        <w:t>1:100</w:t>
      </w:r>
      <w:r>
        <w:rPr>
          <w:rFonts w:hint="cs"/>
          <w:sz w:val="28"/>
          <w:rtl/>
        </w:rPr>
        <w:t>،</w:t>
      </w:r>
      <w:r>
        <w:rPr>
          <w:sz w:val="28"/>
          <w:rtl/>
        </w:rPr>
        <w:t xml:space="preserve"> يكي از اين نقشه</w:t>
      </w:r>
      <w:r>
        <w:rPr>
          <w:sz w:val="28"/>
          <w:rtl/>
        </w:rPr>
        <w:softHyphen/>
      </w:r>
      <w:r w:rsidRPr="00973582">
        <w:rPr>
          <w:sz w:val="28"/>
          <w:rtl/>
        </w:rPr>
        <w:t xml:space="preserve">ها كه </w:t>
      </w:r>
      <w:r>
        <w:rPr>
          <w:sz w:val="28"/>
          <w:rtl/>
        </w:rPr>
        <w:t>نمونه من</w:t>
      </w:r>
      <w:r>
        <w:rPr>
          <w:rFonts w:hint="cs"/>
          <w:sz w:val="28"/>
          <w:rtl/>
        </w:rPr>
        <w:t>اسبی</w:t>
      </w:r>
      <w:r>
        <w:rPr>
          <w:sz w:val="28"/>
          <w:rtl/>
        </w:rPr>
        <w:t xml:space="preserve"> از ترانشه</w:t>
      </w:r>
      <w:r>
        <w:rPr>
          <w:sz w:val="28"/>
          <w:rtl/>
        </w:rPr>
        <w:softHyphen/>
        <w:t>ها باش</w:t>
      </w:r>
      <w:r w:rsidRPr="00973582">
        <w:rPr>
          <w:sz w:val="28"/>
          <w:rtl/>
        </w:rPr>
        <w:t>د در مـتن گزارش و بقيه در پيوست ارايه شود.</w:t>
      </w:r>
    </w:p>
    <w:p w14:paraId="7DCB67E7" w14:textId="41785E30" w:rsidR="00973582" w:rsidRPr="00973582" w:rsidRDefault="00973582" w:rsidP="003A7DC5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نحوه حفر ترانشه</w:t>
      </w:r>
      <w:r>
        <w:rPr>
          <w:sz w:val="28"/>
          <w:rtl/>
        </w:rPr>
        <w:softHyphen/>
      </w:r>
      <w:r w:rsidRPr="00973582">
        <w:rPr>
          <w:sz w:val="28"/>
          <w:rtl/>
        </w:rPr>
        <w:t xml:space="preserve">ها (دستي و مكانيزه) </w:t>
      </w:r>
    </w:p>
    <w:p w14:paraId="7F5DFA6E" w14:textId="10673FE7" w:rsidR="00973582" w:rsidRPr="00973582" w:rsidRDefault="00973582" w:rsidP="003A7DC5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هزينه حفر و برداشت ترانشه</w:t>
      </w:r>
      <w:r>
        <w:rPr>
          <w:sz w:val="28"/>
          <w:rtl/>
        </w:rPr>
        <w:softHyphen/>
      </w:r>
      <w:r w:rsidRPr="00973582">
        <w:rPr>
          <w:sz w:val="28"/>
          <w:rtl/>
        </w:rPr>
        <w:t>ها</w:t>
      </w:r>
    </w:p>
    <w:p w14:paraId="535D555B" w14:textId="292693C5" w:rsidR="00973582" w:rsidRPr="00973582" w:rsidRDefault="00973582" w:rsidP="00973582">
      <w:pPr>
        <w:spacing w:before="240"/>
        <w:jc w:val="left"/>
        <w:rPr>
          <w:b/>
          <w:bCs/>
          <w:sz w:val="32"/>
          <w:szCs w:val="32"/>
          <w:rtl/>
        </w:rPr>
      </w:pPr>
      <w:r w:rsidRPr="00973582">
        <w:rPr>
          <w:rFonts w:hint="cs"/>
          <w:b/>
          <w:bCs/>
          <w:sz w:val="32"/>
          <w:szCs w:val="32"/>
          <w:rtl/>
        </w:rPr>
        <w:t xml:space="preserve">6-3- </w:t>
      </w:r>
      <w:r>
        <w:rPr>
          <w:b/>
          <w:bCs/>
          <w:sz w:val="32"/>
          <w:szCs w:val="32"/>
          <w:rtl/>
        </w:rPr>
        <w:t>چاهك</w:t>
      </w:r>
      <w:r>
        <w:rPr>
          <w:b/>
          <w:bCs/>
          <w:sz w:val="32"/>
          <w:szCs w:val="32"/>
          <w:rtl/>
        </w:rPr>
        <w:softHyphen/>
      </w:r>
      <w:r w:rsidRPr="00973582">
        <w:rPr>
          <w:b/>
          <w:bCs/>
          <w:sz w:val="32"/>
          <w:szCs w:val="32"/>
          <w:rtl/>
        </w:rPr>
        <w:t>ها</w:t>
      </w:r>
      <w:r w:rsidR="00841CE4">
        <w:rPr>
          <w:rFonts w:hint="cs"/>
          <w:b/>
          <w:bCs/>
          <w:sz w:val="32"/>
          <w:szCs w:val="32"/>
          <w:rtl/>
        </w:rPr>
        <w:t>ی اکتشافی</w:t>
      </w:r>
    </w:p>
    <w:p w14:paraId="3EA06697" w14:textId="7D39F225" w:rsidR="00973582" w:rsidRPr="00973582" w:rsidRDefault="000A3F8E" w:rsidP="00973582">
      <w:pPr>
        <w:spacing w:before="0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973582" w:rsidRPr="00973582">
        <w:rPr>
          <w:sz w:val="28"/>
          <w:rtl/>
        </w:rPr>
        <w:t>در مورد چاهك</w:t>
      </w:r>
      <w:r>
        <w:rPr>
          <w:sz w:val="28"/>
          <w:rtl/>
        </w:rPr>
        <w:softHyphen/>
      </w:r>
      <w:r w:rsidR="00973582" w:rsidRPr="00973582">
        <w:rPr>
          <w:sz w:val="28"/>
          <w:rtl/>
        </w:rPr>
        <w:t>ها بايد اطلاعات زير درج شود:</w:t>
      </w:r>
    </w:p>
    <w:p w14:paraId="2A8C833A" w14:textId="00D558E2" w:rsidR="00973582" w:rsidRPr="000A3F8E" w:rsidRDefault="000A3F8E" w:rsidP="003A7DC5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>
        <w:rPr>
          <w:sz w:val="28"/>
          <w:rtl/>
        </w:rPr>
        <w:t>روش طراحي شبكه حفر چاهك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>ها</w:t>
      </w:r>
    </w:p>
    <w:p w14:paraId="6B930FC6" w14:textId="3E0E3D7D" w:rsidR="00973582" w:rsidRPr="000A3F8E" w:rsidRDefault="00973582" w:rsidP="003A7DC5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 w:rsidRPr="000A3F8E">
        <w:rPr>
          <w:sz w:val="28"/>
          <w:rtl/>
        </w:rPr>
        <w:t>تعداد و نقشه موقع</w:t>
      </w:r>
      <w:r w:rsidR="000A3F8E">
        <w:rPr>
          <w:sz w:val="28"/>
          <w:rtl/>
        </w:rPr>
        <w:t>يت چاهك</w:t>
      </w:r>
      <w:r w:rsidR="000A3F8E">
        <w:rPr>
          <w:sz w:val="28"/>
          <w:rtl/>
        </w:rPr>
        <w:softHyphen/>
        <w:t>ها در نقشه زمين</w:t>
      </w:r>
      <w:r w:rsidR="000A3F8E">
        <w:rPr>
          <w:sz w:val="28"/>
          <w:rtl/>
        </w:rPr>
        <w:softHyphen/>
      </w:r>
      <w:r w:rsidRPr="000A3F8E">
        <w:rPr>
          <w:sz w:val="28"/>
          <w:rtl/>
        </w:rPr>
        <w:t xml:space="preserve">شناسي 1:1000 يا 1:2000 </w:t>
      </w:r>
    </w:p>
    <w:p w14:paraId="03D1189E" w14:textId="7304C5A3" w:rsidR="00973582" w:rsidRPr="000A3F8E" w:rsidRDefault="00973582" w:rsidP="003A7DC5">
      <w:pPr>
        <w:pStyle w:val="ListParagraph"/>
        <w:numPr>
          <w:ilvl w:val="0"/>
          <w:numId w:val="21"/>
        </w:numPr>
        <w:spacing w:before="0"/>
        <w:jc w:val="both"/>
        <w:rPr>
          <w:sz w:val="28"/>
          <w:rtl/>
        </w:rPr>
      </w:pPr>
      <w:r w:rsidRPr="000A3F8E">
        <w:rPr>
          <w:sz w:val="28"/>
          <w:rtl/>
        </w:rPr>
        <w:t xml:space="preserve">جدول مختصات (در سيستم مختصات جغرافيايي </w:t>
      </w:r>
      <w:r w:rsidRPr="000A3F8E">
        <w:rPr>
          <w:i/>
          <w:iCs/>
          <w:szCs w:val="26"/>
          <w:rtl/>
        </w:rPr>
        <w:t>84</w:t>
      </w:r>
      <w:r w:rsidRPr="000A3F8E">
        <w:rPr>
          <w:i/>
          <w:iCs/>
          <w:szCs w:val="26"/>
        </w:rPr>
        <w:t>WGS</w:t>
      </w:r>
      <w:r w:rsidR="000A3F8E">
        <w:rPr>
          <w:rFonts w:hint="cs"/>
          <w:sz w:val="28"/>
          <w:rtl/>
        </w:rPr>
        <w:t>)</w:t>
      </w:r>
      <w:r w:rsidRPr="000A3F8E">
        <w:rPr>
          <w:sz w:val="28"/>
          <w:rtl/>
        </w:rPr>
        <w:t xml:space="preserve"> دهانه چاهك، آزيموت، ابعاد سطحي، عمق، حجم و تاريخ حفر</w:t>
      </w:r>
    </w:p>
    <w:p w14:paraId="07AA1847" w14:textId="28688180" w:rsidR="00973582" w:rsidRPr="000A3F8E" w:rsidRDefault="000A3F8E" w:rsidP="003A7DC5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>
        <w:rPr>
          <w:sz w:val="28"/>
          <w:rtl/>
        </w:rPr>
        <w:t>تعداد و محل برداشت نمونه</w:t>
      </w:r>
      <w:r>
        <w:rPr>
          <w:sz w:val="28"/>
          <w:rtl/>
        </w:rPr>
        <w:softHyphen/>
        <w:t>هاي گرفته شده از هر چاهك (نقطه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 xml:space="preserve">اي، شياري و مارپيچ) </w:t>
      </w:r>
    </w:p>
    <w:p w14:paraId="23721C15" w14:textId="07986F4C" w:rsidR="00973582" w:rsidRPr="000A3F8E" w:rsidRDefault="00973582" w:rsidP="003A7DC5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 w:rsidRPr="000A3F8E">
        <w:rPr>
          <w:sz w:val="28"/>
          <w:rtl/>
        </w:rPr>
        <w:t>نقشه برداشت ديو</w:t>
      </w:r>
      <w:r w:rsidR="000A3F8E">
        <w:rPr>
          <w:sz w:val="28"/>
          <w:rtl/>
        </w:rPr>
        <w:t>اره</w:t>
      </w:r>
      <w:r w:rsidR="000A3F8E">
        <w:rPr>
          <w:sz w:val="28"/>
          <w:rtl/>
        </w:rPr>
        <w:softHyphen/>
      </w:r>
      <w:r w:rsidRPr="000A3F8E">
        <w:rPr>
          <w:sz w:val="28"/>
          <w:rtl/>
        </w:rPr>
        <w:t xml:space="preserve">ها با مقياس 1:100 </w:t>
      </w:r>
    </w:p>
    <w:p w14:paraId="6BAC259F" w14:textId="5D4C41D0" w:rsidR="00973582" w:rsidRPr="000A3F8E" w:rsidRDefault="00973582" w:rsidP="003A7DC5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 w:rsidRPr="000A3F8E">
        <w:rPr>
          <w:sz w:val="28"/>
          <w:rtl/>
        </w:rPr>
        <w:t>نحوه حفر (دستي و مكانيزه)</w:t>
      </w:r>
    </w:p>
    <w:p w14:paraId="462C365A" w14:textId="59E3E7CA" w:rsidR="00973582" w:rsidRPr="000A3F8E" w:rsidRDefault="000A3F8E" w:rsidP="003A7DC5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>
        <w:rPr>
          <w:sz w:val="28"/>
          <w:rtl/>
        </w:rPr>
        <w:t>هزينه حفر و برداشت چاهك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>ها</w:t>
      </w:r>
    </w:p>
    <w:p w14:paraId="65276520" w14:textId="56388B6E" w:rsidR="00973582" w:rsidRPr="000A3F8E" w:rsidRDefault="000A3F8E" w:rsidP="000A3F8E">
      <w:pPr>
        <w:spacing w:before="240"/>
        <w:jc w:val="left"/>
        <w:rPr>
          <w:b/>
          <w:bCs/>
          <w:sz w:val="32"/>
          <w:szCs w:val="32"/>
          <w:rtl/>
        </w:rPr>
      </w:pPr>
      <w:r w:rsidRPr="000A3F8E">
        <w:rPr>
          <w:rFonts w:hint="cs"/>
          <w:b/>
          <w:bCs/>
          <w:sz w:val="32"/>
          <w:szCs w:val="32"/>
          <w:rtl/>
        </w:rPr>
        <w:lastRenderedPageBreak/>
        <w:t xml:space="preserve">6-4- </w:t>
      </w:r>
      <w:r>
        <w:rPr>
          <w:b/>
          <w:bCs/>
          <w:sz w:val="32"/>
          <w:szCs w:val="32"/>
          <w:rtl/>
        </w:rPr>
        <w:t>گمانه</w:t>
      </w:r>
      <w:r>
        <w:rPr>
          <w:b/>
          <w:bCs/>
          <w:sz w:val="32"/>
          <w:szCs w:val="32"/>
          <w:rtl/>
        </w:rPr>
        <w:softHyphen/>
        <w:t>هاي</w:t>
      </w:r>
      <w:r w:rsidR="00841CE4">
        <w:rPr>
          <w:rFonts w:hint="cs"/>
          <w:b/>
          <w:bCs/>
          <w:sz w:val="32"/>
          <w:szCs w:val="32"/>
          <w:rtl/>
        </w:rPr>
        <w:t xml:space="preserve"> اکتشافی-</w:t>
      </w:r>
      <w:r>
        <w:rPr>
          <w:b/>
          <w:bCs/>
          <w:sz w:val="32"/>
          <w:szCs w:val="32"/>
          <w:rtl/>
        </w:rPr>
        <w:t xml:space="preserve"> مغزه</w:t>
      </w:r>
      <w:r>
        <w:rPr>
          <w:b/>
          <w:bCs/>
          <w:sz w:val="32"/>
          <w:szCs w:val="32"/>
          <w:rtl/>
        </w:rPr>
        <w:softHyphen/>
      </w:r>
      <w:r w:rsidR="00973582" w:rsidRPr="000A3F8E">
        <w:rPr>
          <w:b/>
          <w:bCs/>
          <w:sz w:val="32"/>
          <w:szCs w:val="32"/>
          <w:rtl/>
        </w:rPr>
        <w:t>گيري</w:t>
      </w:r>
    </w:p>
    <w:p w14:paraId="335F74E3" w14:textId="63FC089F" w:rsidR="00973582" w:rsidRPr="00973582" w:rsidRDefault="000A3F8E" w:rsidP="000A3F8E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مورد گمانه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مغزه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گیری </w:t>
      </w:r>
      <w:r w:rsidR="00973582" w:rsidRPr="00973582">
        <w:rPr>
          <w:sz w:val="28"/>
          <w:rtl/>
        </w:rPr>
        <w:t>اطلاعات زير بايد در گزارش درج شود:</w:t>
      </w:r>
    </w:p>
    <w:p w14:paraId="7013F065" w14:textId="2344601B" w:rsidR="00973582" w:rsidRPr="000A3F8E" w:rsidRDefault="000A3F8E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 w:rsidRPr="000A3F8E">
        <w:rPr>
          <w:sz w:val="28"/>
          <w:rtl/>
        </w:rPr>
        <w:t>روش طراحي شبكه گمانه</w:t>
      </w:r>
      <w:r w:rsidRPr="000A3F8E">
        <w:rPr>
          <w:sz w:val="28"/>
          <w:rtl/>
        </w:rPr>
        <w:softHyphen/>
      </w:r>
      <w:r w:rsidR="00973582" w:rsidRPr="000A3F8E">
        <w:rPr>
          <w:sz w:val="28"/>
          <w:rtl/>
        </w:rPr>
        <w:t>ها</w:t>
      </w:r>
      <w:r w:rsidR="00841CE4">
        <w:rPr>
          <w:rFonts w:hint="cs"/>
          <w:sz w:val="28"/>
          <w:rtl/>
        </w:rPr>
        <w:t>ی اکتشافی</w:t>
      </w:r>
    </w:p>
    <w:p w14:paraId="47FA3AEB" w14:textId="24A42FD5" w:rsidR="00973582" w:rsidRPr="000A3F8E" w:rsidRDefault="000A3F8E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تعداد و نقشه موقعيت گمانه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>ها</w:t>
      </w:r>
      <w:r w:rsidR="00841CE4">
        <w:rPr>
          <w:rFonts w:hint="cs"/>
          <w:sz w:val="28"/>
          <w:rtl/>
        </w:rPr>
        <w:t>ی اکتشافی</w:t>
      </w:r>
      <w:r w:rsidR="00973582" w:rsidRPr="000A3F8E">
        <w:rPr>
          <w:sz w:val="28"/>
          <w:rtl/>
        </w:rPr>
        <w:t xml:space="preserve"> در نقشه زمين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 xml:space="preserve">شناسي 1:1000 يا 1:2000 </w:t>
      </w:r>
    </w:p>
    <w:p w14:paraId="65B31652" w14:textId="306F2202" w:rsidR="00973582" w:rsidRPr="000A3F8E" w:rsidRDefault="000A3F8E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جدول مشخصات گمانه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 xml:space="preserve">ها شامل مختصات (در سيستم مختصات جغرافيايي </w:t>
      </w:r>
      <w:r w:rsidR="00973582" w:rsidRPr="000A3F8E">
        <w:rPr>
          <w:i/>
          <w:iCs/>
          <w:szCs w:val="26"/>
          <w:rtl/>
        </w:rPr>
        <w:t>84</w:t>
      </w:r>
      <w:r w:rsidR="00973582" w:rsidRPr="000A3F8E">
        <w:rPr>
          <w:i/>
          <w:iCs/>
          <w:szCs w:val="26"/>
        </w:rPr>
        <w:t>WGS</w:t>
      </w:r>
      <w:r>
        <w:rPr>
          <w:rFonts w:hint="cs"/>
          <w:sz w:val="28"/>
          <w:rtl/>
        </w:rPr>
        <w:t>)</w:t>
      </w:r>
      <w:r>
        <w:rPr>
          <w:sz w:val="28"/>
          <w:rtl/>
        </w:rPr>
        <w:t xml:space="preserve"> دهانه،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شيب و آزيموت گمانه</w:t>
      </w:r>
      <w:r>
        <w:rPr>
          <w:sz w:val="28"/>
          <w:rtl/>
        </w:rPr>
        <w:softHyphen/>
        <w:t>ه</w:t>
      </w:r>
      <w:r w:rsidR="00973582" w:rsidRPr="000A3F8E">
        <w:rPr>
          <w:sz w:val="28"/>
          <w:rtl/>
        </w:rPr>
        <w:t xml:space="preserve">اي مايل، عمق، قطر، تعداد نمونه برداشت شده و تاريخ حفر </w:t>
      </w:r>
    </w:p>
    <w:p w14:paraId="43DF5C4A" w14:textId="1127B757" w:rsidR="000A3F8E" w:rsidRPr="000A3F8E" w:rsidRDefault="00973582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 w:rsidRPr="000A3F8E">
        <w:rPr>
          <w:sz w:val="28"/>
          <w:rtl/>
        </w:rPr>
        <w:t>نوع و مدل دستگاه</w:t>
      </w:r>
      <w:r w:rsidR="000A3F8E">
        <w:rPr>
          <w:sz w:val="28"/>
          <w:rtl/>
        </w:rPr>
        <w:softHyphen/>
      </w:r>
      <w:r w:rsidRPr="000A3F8E">
        <w:rPr>
          <w:sz w:val="28"/>
          <w:rtl/>
        </w:rPr>
        <w:t>هاي حفاري</w:t>
      </w:r>
      <w:r w:rsidR="00841CE4">
        <w:rPr>
          <w:rFonts w:hint="cs"/>
          <w:sz w:val="28"/>
          <w:rtl/>
        </w:rPr>
        <w:t xml:space="preserve"> همراه با ارائه تصویر</w:t>
      </w:r>
      <w:r w:rsidRPr="000A3F8E">
        <w:rPr>
          <w:sz w:val="28"/>
          <w:rtl/>
        </w:rPr>
        <w:t xml:space="preserve"> </w:t>
      </w:r>
    </w:p>
    <w:p w14:paraId="226C3689" w14:textId="04A7E15E" w:rsidR="00973582" w:rsidRDefault="000A3F8E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</w:rPr>
      </w:pPr>
      <w:r>
        <w:rPr>
          <w:sz w:val="28"/>
          <w:rtl/>
        </w:rPr>
        <w:t>جدول برداشت مغزه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>هاي حفاري (يك نمونه مناسب از برداشت در متن گ</w:t>
      </w:r>
      <w:r>
        <w:rPr>
          <w:sz w:val="28"/>
          <w:rtl/>
        </w:rPr>
        <w:t>زارش و بقيه در پيوست ارا</w:t>
      </w:r>
      <w:r>
        <w:rPr>
          <w:rFonts w:hint="cs"/>
          <w:sz w:val="28"/>
          <w:rtl/>
        </w:rPr>
        <w:t>ئ</w:t>
      </w:r>
      <w:r>
        <w:rPr>
          <w:sz w:val="28"/>
          <w:rtl/>
        </w:rPr>
        <w:t>ه شود</w:t>
      </w:r>
      <w:r w:rsidR="00973582" w:rsidRPr="000A3F8E">
        <w:rPr>
          <w:sz w:val="28"/>
          <w:rtl/>
        </w:rPr>
        <w:t>)</w:t>
      </w:r>
    </w:p>
    <w:p w14:paraId="1AF2BAC9" w14:textId="3BB13BAE" w:rsidR="00841CE4" w:rsidRPr="000B07F9" w:rsidRDefault="00841CE4" w:rsidP="00841CE4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برش مغزه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نحوه نمونه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گیری از مغزه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همراه با تصویر</w:t>
      </w:r>
    </w:p>
    <w:p w14:paraId="2C74EB14" w14:textId="6CC51086" w:rsidR="00973582" w:rsidRPr="000A3F8E" w:rsidRDefault="00973582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 w:rsidRPr="000A3F8E">
        <w:rPr>
          <w:sz w:val="28"/>
          <w:rtl/>
        </w:rPr>
        <w:t>نمودار گمانه با مقياس 1:250 (يك نمونه مناسب از نمودار گمانه در متن گزارش و بقيه در پيوست ارا</w:t>
      </w:r>
      <w:r w:rsidR="000A3F8E">
        <w:rPr>
          <w:rFonts w:hint="cs"/>
          <w:sz w:val="28"/>
          <w:rtl/>
        </w:rPr>
        <w:t>ئ</w:t>
      </w:r>
      <w:r w:rsidR="000A3F8E">
        <w:rPr>
          <w:sz w:val="28"/>
          <w:rtl/>
        </w:rPr>
        <w:t>ه شود)</w:t>
      </w:r>
    </w:p>
    <w:p w14:paraId="1C6B38C8" w14:textId="13216DBF" w:rsidR="00973582" w:rsidRPr="000A3F8E" w:rsidRDefault="000A3F8E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نمودار چاه</w:t>
      </w:r>
      <w:r>
        <w:rPr>
          <w:sz w:val="28"/>
          <w:rtl/>
        </w:rPr>
        <w:softHyphen/>
        <w:t>پيمايي گمانه</w:t>
      </w:r>
      <w:r>
        <w:rPr>
          <w:sz w:val="28"/>
          <w:rtl/>
        </w:rPr>
        <w:softHyphen/>
        <w:t>ها در صورت انجام چاه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>پيمايي</w:t>
      </w:r>
      <w:r w:rsidR="00841CE4">
        <w:rPr>
          <w:rFonts w:hint="cs"/>
          <w:sz w:val="28"/>
          <w:rtl/>
        </w:rPr>
        <w:t xml:space="preserve"> و تفسیر آن</w:t>
      </w:r>
    </w:p>
    <w:p w14:paraId="586E1451" w14:textId="39AB9EFB" w:rsidR="00973582" w:rsidRPr="000A3F8E" w:rsidRDefault="00973582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 w:rsidRPr="000A3F8E">
        <w:rPr>
          <w:sz w:val="28"/>
          <w:rtl/>
        </w:rPr>
        <w:t>مقاطع</w:t>
      </w:r>
      <w:r w:rsidR="000A3F8E">
        <w:rPr>
          <w:sz w:val="28"/>
          <w:rtl/>
        </w:rPr>
        <w:t xml:space="preserve"> اكتشافي با توجه به تعداد گمانه</w:t>
      </w:r>
      <w:r w:rsidR="000A3F8E">
        <w:rPr>
          <w:sz w:val="28"/>
          <w:rtl/>
        </w:rPr>
        <w:softHyphen/>
      </w:r>
      <w:r w:rsidRPr="000A3F8E">
        <w:rPr>
          <w:sz w:val="28"/>
          <w:rtl/>
        </w:rPr>
        <w:t>ها در هر مقطع (يك نمونه مناسب از مقا</w:t>
      </w:r>
      <w:r w:rsidR="000A3F8E">
        <w:rPr>
          <w:sz w:val="28"/>
          <w:rtl/>
        </w:rPr>
        <w:t>طع در متن گزارش و بقيـه در پيوست ارا</w:t>
      </w:r>
      <w:r w:rsidR="000A3F8E">
        <w:rPr>
          <w:rFonts w:hint="cs"/>
          <w:sz w:val="28"/>
          <w:rtl/>
        </w:rPr>
        <w:t>ئ</w:t>
      </w:r>
      <w:r w:rsidR="000A3F8E">
        <w:rPr>
          <w:sz w:val="28"/>
          <w:rtl/>
        </w:rPr>
        <w:t>ه شود</w:t>
      </w:r>
      <w:r w:rsidRPr="000A3F8E">
        <w:rPr>
          <w:sz w:val="28"/>
          <w:rtl/>
        </w:rPr>
        <w:t>)</w:t>
      </w:r>
    </w:p>
    <w:p w14:paraId="120E4218" w14:textId="6BB95D1A" w:rsidR="00973582" w:rsidRPr="000A3F8E" w:rsidRDefault="000A3F8E" w:rsidP="003A7DC5">
      <w:pPr>
        <w:pStyle w:val="ListParagraph"/>
        <w:numPr>
          <w:ilvl w:val="0"/>
          <w:numId w:val="22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هزينه حفر و برداشت گمانه</w:t>
      </w:r>
      <w:r>
        <w:rPr>
          <w:sz w:val="28"/>
          <w:rtl/>
        </w:rPr>
        <w:softHyphen/>
      </w:r>
      <w:r w:rsidR="00973582" w:rsidRPr="000A3F8E">
        <w:rPr>
          <w:sz w:val="28"/>
          <w:rtl/>
        </w:rPr>
        <w:t>ها</w:t>
      </w:r>
    </w:p>
    <w:p w14:paraId="480A3DF4" w14:textId="5EB34450" w:rsidR="00973582" w:rsidRPr="00300770" w:rsidRDefault="00300770" w:rsidP="00C616F5">
      <w:pPr>
        <w:spacing w:before="240"/>
        <w:jc w:val="left"/>
        <w:rPr>
          <w:b/>
          <w:bCs/>
          <w:sz w:val="32"/>
          <w:szCs w:val="32"/>
          <w:rtl/>
        </w:rPr>
      </w:pPr>
      <w:r w:rsidRPr="00300770">
        <w:rPr>
          <w:rFonts w:hint="cs"/>
          <w:b/>
          <w:bCs/>
          <w:sz w:val="32"/>
          <w:szCs w:val="32"/>
          <w:rtl/>
        </w:rPr>
        <w:t xml:space="preserve">6-5- </w:t>
      </w:r>
      <w:r>
        <w:rPr>
          <w:b/>
          <w:bCs/>
          <w:sz w:val="32"/>
          <w:szCs w:val="32"/>
          <w:rtl/>
        </w:rPr>
        <w:t>گمانه</w:t>
      </w:r>
      <w:r>
        <w:rPr>
          <w:b/>
          <w:bCs/>
          <w:sz w:val="32"/>
          <w:szCs w:val="32"/>
          <w:rtl/>
        </w:rPr>
        <w:softHyphen/>
      </w:r>
      <w:r w:rsidR="00973582" w:rsidRPr="00300770">
        <w:rPr>
          <w:b/>
          <w:bCs/>
          <w:sz w:val="32"/>
          <w:szCs w:val="32"/>
          <w:rtl/>
        </w:rPr>
        <w:t>هاي</w:t>
      </w:r>
      <w:r w:rsidR="00841CE4">
        <w:rPr>
          <w:rFonts w:hint="cs"/>
          <w:b/>
          <w:bCs/>
          <w:sz w:val="32"/>
          <w:szCs w:val="32"/>
          <w:rtl/>
        </w:rPr>
        <w:t xml:space="preserve"> اکتشافی-</w:t>
      </w:r>
      <w:r w:rsidR="00973582" w:rsidRPr="00300770">
        <w:rPr>
          <w:b/>
          <w:bCs/>
          <w:sz w:val="32"/>
          <w:szCs w:val="32"/>
          <w:rtl/>
        </w:rPr>
        <w:t xml:space="preserve"> خرده سنگي</w:t>
      </w:r>
      <w:r w:rsidR="00C616F5">
        <w:rPr>
          <w:rStyle w:val="FootnoteReference"/>
          <w:b/>
          <w:bCs/>
          <w:sz w:val="32"/>
          <w:szCs w:val="32"/>
          <w:rtl/>
        </w:rPr>
        <w:footnoteReference w:id="2"/>
      </w:r>
      <w:r w:rsidR="00C616F5">
        <w:rPr>
          <w:rFonts w:hint="cs"/>
          <w:b/>
          <w:bCs/>
          <w:sz w:val="32"/>
          <w:szCs w:val="32"/>
          <w:rtl/>
        </w:rPr>
        <w:t xml:space="preserve"> و </w:t>
      </w:r>
      <w:r w:rsidR="00973582" w:rsidRPr="00300770">
        <w:rPr>
          <w:b/>
          <w:bCs/>
          <w:sz w:val="32"/>
          <w:szCs w:val="32"/>
          <w:rtl/>
        </w:rPr>
        <w:t>پودر</w:t>
      </w:r>
      <w:r w:rsidR="00973582" w:rsidRPr="00300770">
        <w:rPr>
          <w:rFonts w:hint="cs"/>
          <w:b/>
          <w:bCs/>
          <w:sz w:val="32"/>
          <w:szCs w:val="32"/>
          <w:rtl/>
        </w:rPr>
        <w:t>ی</w:t>
      </w:r>
    </w:p>
    <w:p w14:paraId="4BF78C10" w14:textId="144B5BF6" w:rsidR="00973582" w:rsidRDefault="00973582" w:rsidP="00300770">
      <w:pPr>
        <w:spacing w:before="0"/>
        <w:jc w:val="both"/>
        <w:rPr>
          <w:sz w:val="28"/>
        </w:rPr>
      </w:pPr>
      <w:r w:rsidRPr="00973582">
        <w:rPr>
          <w:sz w:val="28"/>
          <w:rtl/>
        </w:rPr>
        <w:t>در</w:t>
      </w:r>
      <w:r w:rsidR="00300770">
        <w:rPr>
          <w:sz w:val="28"/>
          <w:rtl/>
        </w:rPr>
        <w:t xml:space="preserve"> صورتي كه تمام يا بعضي از گمانه</w:t>
      </w:r>
      <w:r w:rsidR="00300770">
        <w:rPr>
          <w:sz w:val="28"/>
          <w:rtl/>
        </w:rPr>
        <w:softHyphen/>
      </w:r>
      <w:r w:rsidRPr="00973582">
        <w:rPr>
          <w:sz w:val="28"/>
          <w:rtl/>
        </w:rPr>
        <w:t>ها به روش</w:t>
      </w:r>
      <w:r w:rsidR="00300770">
        <w:rPr>
          <w:sz w:val="28"/>
          <w:rtl/>
        </w:rPr>
        <w:softHyphen/>
      </w:r>
      <w:r w:rsidRPr="00973582">
        <w:rPr>
          <w:sz w:val="28"/>
          <w:rtl/>
        </w:rPr>
        <w:t>هاي خرده</w:t>
      </w:r>
      <w:r w:rsidR="00300770">
        <w:rPr>
          <w:sz w:val="28"/>
          <w:rtl/>
        </w:rPr>
        <w:softHyphen/>
      </w:r>
      <w:r w:rsidRPr="00973582">
        <w:rPr>
          <w:sz w:val="28"/>
          <w:rtl/>
        </w:rPr>
        <w:t>سنگي و پودري حفر شده با</w:t>
      </w:r>
      <w:r w:rsidR="00300770">
        <w:rPr>
          <w:sz w:val="28"/>
          <w:rtl/>
        </w:rPr>
        <w:t>شد، اطلاعات مشابهي همانند گمانه</w:t>
      </w:r>
      <w:r w:rsidR="00300770">
        <w:rPr>
          <w:sz w:val="28"/>
          <w:rtl/>
        </w:rPr>
        <w:softHyphen/>
        <w:t>هاي مغزه</w:t>
      </w:r>
      <w:r w:rsidR="00300770">
        <w:rPr>
          <w:sz w:val="28"/>
          <w:rtl/>
        </w:rPr>
        <w:softHyphen/>
      </w:r>
      <w:r w:rsidRPr="00973582">
        <w:rPr>
          <w:sz w:val="28"/>
          <w:rtl/>
        </w:rPr>
        <w:t>گيري ارا</w:t>
      </w:r>
      <w:r w:rsidR="00300770">
        <w:rPr>
          <w:rFonts w:hint="cs"/>
          <w:sz w:val="28"/>
          <w:rtl/>
        </w:rPr>
        <w:t>ئه</w:t>
      </w:r>
      <w:r w:rsidRPr="00973582">
        <w:rPr>
          <w:sz w:val="28"/>
          <w:rtl/>
        </w:rPr>
        <w:t xml:space="preserve"> شود.</w:t>
      </w:r>
    </w:p>
    <w:p w14:paraId="2D706AF2" w14:textId="4FC23DCD" w:rsidR="00300770" w:rsidRPr="00300770" w:rsidRDefault="00300770" w:rsidP="00300770">
      <w:pPr>
        <w:spacing w:before="240"/>
        <w:jc w:val="left"/>
        <w:rPr>
          <w:b/>
          <w:bCs/>
          <w:sz w:val="32"/>
          <w:szCs w:val="32"/>
          <w:rtl/>
        </w:rPr>
      </w:pPr>
      <w:r w:rsidRPr="00300770">
        <w:rPr>
          <w:rFonts w:hint="cs"/>
          <w:b/>
          <w:bCs/>
          <w:sz w:val="32"/>
          <w:szCs w:val="32"/>
          <w:rtl/>
        </w:rPr>
        <w:t xml:space="preserve">6-6- </w:t>
      </w:r>
      <w:r w:rsidRPr="00300770">
        <w:rPr>
          <w:rFonts w:hint="eastAsia"/>
          <w:b/>
          <w:bCs/>
          <w:sz w:val="32"/>
          <w:szCs w:val="32"/>
          <w:rtl/>
        </w:rPr>
        <w:t>تونل</w:t>
      </w:r>
      <w:r w:rsidRPr="00300770">
        <w:rPr>
          <w:b/>
          <w:bCs/>
          <w:sz w:val="32"/>
          <w:szCs w:val="32"/>
          <w:rtl/>
        </w:rPr>
        <w:softHyphen/>
        <w:t>هاي اكتشافي</w:t>
      </w:r>
    </w:p>
    <w:p w14:paraId="4CC389A6" w14:textId="6138A7E8" w:rsidR="00300770" w:rsidRPr="00973582" w:rsidRDefault="00300770" w:rsidP="00300770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973582">
        <w:rPr>
          <w:sz w:val="28"/>
          <w:rtl/>
        </w:rPr>
        <w:t>اگر در محدوده اكتشافي يك يا چند تونل اكتشافي حفر شده باشد</w:t>
      </w:r>
      <w:r>
        <w:rPr>
          <w:rFonts w:hint="cs"/>
          <w:sz w:val="28"/>
          <w:rtl/>
        </w:rPr>
        <w:t>،</w:t>
      </w:r>
      <w:r w:rsidRPr="00973582">
        <w:rPr>
          <w:sz w:val="28"/>
          <w:rtl/>
        </w:rPr>
        <w:t xml:space="preserve"> در مورد هر تونل بايد اطلاعات زير ارا</w:t>
      </w:r>
      <w:r>
        <w:rPr>
          <w:rFonts w:hint="cs"/>
          <w:sz w:val="28"/>
          <w:rtl/>
        </w:rPr>
        <w:t>ئ</w:t>
      </w:r>
      <w:r w:rsidRPr="00973582">
        <w:rPr>
          <w:sz w:val="28"/>
          <w:rtl/>
        </w:rPr>
        <w:t xml:space="preserve">ه شود: </w:t>
      </w:r>
    </w:p>
    <w:p w14:paraId="048486F1" w14:textId="1795DFC7" w:rsidR="00300770" w:rsidRPr="00300770" w:rsidRDefault="00300770" w:rsidP="003A7DC5">
      <w:pPr>
        <w:pStyle w:val="ListParagraph"/>
        <w:numPr>
          <w:ilvl w:val="0"/>
          <w:numId w:val="23"/>
        </w:numPr>
        <w:spacing w:before="0"/>
        <w:rPr>
          <w:sz w:val="28"/>
          <w:rtl/>
        </w:rPr>
      </w:pPr>
      <w:r w:rsidRPr="00300770">
        <w:rPr>
          <w:sz w:val="28"/>
          <w:rtl/>
        </w:rPr>
        <w:lastRenderedPageBreak/>
        <w:t>مختصات دهانه تونل، آزيموت و ابعاد مقطع تونل</w:t>
      </w:r>
    </w:p>
    <w:p w14:paraId="6B3972A9" w14:textId="700C9488" w:rsidR="00300770" w:rsidRPr="00300770" w:rsidRDefault="00300770" w:rsidP="003A7DC5">
      <w:pPr>
        <w:pStyle w:val="ListParagraph"/>
        <w:numPr>
          <w:ilvl w:val="0"/>
          <w:numId w:val="23"/>
        </w:numPr>
        <w:spacing w:before="0"/>
        <w:rPr>
          <w:sz w:val="28"/>
          <w:rtl/>
        </w:rPr>
      </w:pPr>
      <w:r>
        <w:rPr>
          <w:sz w:val="28"/>
          <w:rtl/>
        </w:rPr>
        <w:t>موقعيت تونل در نقشه زمين</w:t>
      </w:r>
      <w:r>
        <w:rPr>
          <w:sz w:val="28"/>
          <w:rtl/>
        </w:rPr>
        <w:softHyphen/>
      </w:r>
      <w:r w:rsidRPr="00300770">
        <w:rPr>
          <w:sz w:val="28"/>
          <w:rtl/>
        </w:rPr>
        <w:t>شناسي 1:1000 يا 1:2000</w:t>
      </w:r>
    </w:p>
    <w:p w14:paraId="15F0B68E" w14:textId="3342FA36" w:rsidR="00300770" w:rsidRPr="00300770" w:rsidRDefault="00300770" w:rsidP="003A7DC5">
      <w:pPr>
        <w:pStyle w:val="ListParagraph"/>
        <w:numPr>
          <w:ilvl w:val="0"/>
          <w:numId w:val="23"/>
        </w:numPr>
        <w:spacing w:before="0"/>
        <w:rPr>
          <w:sz w:val="28"/>
          <w:rtl/>
        </w:rPr>
      </w:pPr>
      <w:r>
        <w:rPr>
          <w:sz w:val="28"/>
          <w:rtl/>
        </w:rPr>
        <w:t>نقشه برداشت جبهه</w:t>
      </w:r>
      <w:r>
        <w:rPr>
          <w:sz w:val="28"/>
          <w:rtl/>
        </w:rPr>
        <w:softHyphen/>
        <w:t>كار، ديواره</w:t>
      </w:r>
      <w:r>
        <w:rPr>
          <w:sz w:val="28"/>
          <w:rtl/>
        </w:rPr>
        <w:softHyphen/>
      </w:r>
      <w:r w:rsidRPr="00300770">
        <w:rPr>
          <w:sz w:val="28"/>
          <w:rtl/>
        </w:rPr>
        <w:t xml:space="preserve">ها و سقف تونل با مقياس 1:100 </w:t>
      </w:r>
    </w:p>
    <w:p w14:paraId="4E98347C" w14:textId="64DCBE66" w:rsidR="00300770" w:rsidRPr="00300770" w:rsidRDefault="00300770" w:rsidP="003A7DC5">
      <w:pPr>
        <w:pStyle w:val="ListParagraph"/>
        <w:numPr>
          <w:ilvl w:val="0"/>
          <w:numId w:val="23"/>
        </w:numPr>
        <w:spacing w:before="0"/>
        <w:rPr>
          <w:sz w:val="28"/>
          <w:rtl/>
        </w:rPr>
      </w:pPr>
      <w:r>
        <w:rPr>
          <w:sz w:val="28"/>
          <w:rtl/>
        </w:rPr>
        <w:t>موقعيت و تعداد نمونه</w:t>
      </w:r>
      <w:r>
        <w:rPr>
          <w:sz w:val="28"/>
          <w:rtl/>
        </w:rPr>
        <w:softHyphen/>
      </w:r>
      <w:r w:rsidRPr="00300770">
        <w:rPr>
          <w:sz w:val="28"/>
          <w:rtl/>
        </w:rPr>
        <w:t xml:space="preserve">هاي برداشت شده </w:t>
      </w:r>
    </w:p>
    <w:p w14:paraId="40225D27" w14:textId="03FFCC96" w:rsidR="00300770" w:rsidRPr="00300770" w:rsidRDefault="00300770" w:rsidP="003A7DC5">
      <w:pPr>
        <w:pStyle w:val="ListParagraph"/>
        <w:numPr>
          <w:ilvl w:val="0"/>
          <w:numId w:val="23"/>
        </w:numPr>
        <w:spacing w:before="0"/>
        <w:jc w:val="both"/>
        <w:rPr>
          <w:sz w:val="28"/>
          <w:rtl/>
        </w:rPr>
      </w:pPr>
      <w:r w:rsidRPr="00300770">
        <w:rPr>
          <w:sz w:val="28"/>
          <w:rtl/>
        </w:rPr>
        <w:t>هزينه حفر تونل</w:t>
      </w:r>
    </w:p>
    <w:p w14:paraId="72C51428" w14:textId="7C3C6B74" w:rsidR="00973582" w:rsidRPr="00300770" w:rsidRDefault="00300770" w:rsidP="00300770">
      <w:pPr>
        <w:spacing w:before="240"/>
        <w:jc w:val="left"/>
        <w:rPr>
          <w:b/>
          <w:bCs/>
          <w:sz w:val="32"/>
          <w:szCs w:val="32"/>
          <w:rtl/>
        </w:rPr>
      </w:pPr>
      <w:r w:rsidRPr="00300770">
        <w:rPr>
          <w:rFonts w:hint="cs"/>
          <w:b/>
          <w:bCs/>
          <w:sz w:val="32"/>
          <w:szCs w:val="32"/>
          <w:rtl/>
        </w:rPr>
        <w:t xml:space="preserve">6-7- </w:t>
      </w:r>
      <w:r w:rsidR="00973582" w:rsidRPr="00300770">
        <w:rPr>
          <w:rFonts w:hint="eastAsia"/>
          <w:b/>
          <w:bCs/>
          <w:sz w:val="32"/>
          <w:szCs w:val="32"/>
          <w:rtl/>
        </w:rPr>
        <w:t>عمليات</w:t>
      </w:r>
      <w:r>
        <w:rPr>
          <w:b/>
          <w:bCs/>
          <w:sz w:val="32"/>
          <w:szCs w:val="32"/>
          <w:rtl/>
        </w:rPr>
        <w:t xml:space="preserve"> چاه</w:t>
      </w:r>
      <w:r>
        <w:rPr>
          <w:b/>
          <w:bCs/>
          <w:sz w:val="32"/>
          <w:szCs w:val="32"/>
          <w:rtl/>
        </w:rPr>
        <w:softHyphen/>
      </w:r>
      <w:r w:rsidR="00973582" w:rsidRPr="00300770">
        <w:rPr>
          <w:b/>
          <w:bCs/>
          <w:sz w:val="32"/>
          <w:szCs w:val="32"/>
          <w:rtl/>
        </w:rPr>
        <w:t>پيمايي</w:t>
      </w:r>
    </w:p>
    <w:p w14:paraId="0DA33447" w14:textId="1F879D25" w:rsidR="00973582" w:rsidRPr="00973582" w:rsidRDefault="00300770" w:rsidP="00C616F5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C616F5">
        <w:rPr>
          <w:sz w:val="28"/>
          <w:rtl/>
        </w:rPr>
        <w:t xml:space="preserve">در </w:t>
      </w:r>
      <w:r w:rsidR="00C616F5">
        <w:rPr>
          <w:rFonts w:hint="cs"/>
          <w:sz w:val="28"/>
          <w:rtl/>
        </w:rPr>
        <w:t>ص</w:t>
      </w:r>
      <w:r w:rsidR="00973582" w:rsidRPr="00973582">
        <w:rPr>
          <w:sz w:val="28"/>
          <w:rtl/>
        </w:rPr>
        <w:t>ورتي كه در منطقه عمليات چاه پيمايي انجام گرفته باشد، اطلاعات زير بايد در گزارش درج شود</w:t>
      </w:r>
      <w:r w:rsidR="00C616F5">
        <w:rPr>
          <w:rFonts w:hint="cs"/>
          <w:sz w:val="28"/>
          <w:rtl/>
        </w:rPr>
        <w:t xml:space="preserve">. نحوه ارائه گزارش و انجام مطالعات در این خصوص باید بر اساس </w:t>
      </w:r>
      <w:r w:rsidR="00C616F5">
        <w:rPr>
          <w:sz w:val="28"/>
          <w:rtl/>
        </w:rPr>
        <w:t>فهرست خدمات و دستورالعمل بررسي</w:t>
      </w:r>
      <w:r w:rsidR="00C616F5">
        <w:rPr>
          <w:sz w:val="28"/>
          <w:rtl/>
        </w:rPr>
        <w:softHyphen/>
        <w:t>هاي چاه</w:t>
      </w:r>
      <w:r w:rsidR="00C616F5">
        <w:rPr>
          <w:sz w:val="28"/>
          <w:rtl/>
        </w:rPr>
        <w:softHyphen/>
      </w:r>
      <w:r w:rsidR="00C616F5" w:rsidRPr="00973582">
        <w:rPr>
          <w:sz w:val="28"/>
          <w:rtl/>
        </w:rPr>
        <w:t>پيمايي</w:t>
      </w:r>
      <w:r w:rsidR="00C616F5">
        <w:rPr>
          <w:rFonts w:hint="cs"/>
          <w:sz w:val="28"/>
          <w:rtl/>
        </w:rPr>
        <w:t xml:space="preserve"> </w:t>
      </w:r>
      <w:r w:rsidR="00C616F5" w:rsidRPr="003178C4">
        <w:rPr>
          <w:rFonts w:hint="cs"/>
          <w:sz w:val="28"/>
          <w:rtl/>
          <w:lang w:bidi="fa-IR"/>
        </w:rPr>
        <w:t xml:space="preserve">(نشریه شماره </w:t>
      </w:r>
      <w:r w:rsidR="00C616F5">
        <w:rPr>
          <w:rFonts w:hint="cs"/>
          <w:sz w:val="28"/>
          <w:rtl/>
          <w:lang w:bidi="fa-IR"/>
        </w:rPr>
        <w:t>618</w:t>
      </w:r>
      <w:r w:rsidR="00C616F5" w:rsidRPr="003178C4">
        <w:rPr>
          <w:rFonts w:hint="cs"/>
          <w:sz w:val="28"/>
          <w:rtl/>
          <w:lang w:bidi="fa-IR"/>
        </w:rPr>
        <w:t>-</w:t>
      </w:r>
      <w:r w:rsidR="00C616F5">
        <w:rPr>
          <w:rFonts w:hint="cs"/>
          <w:sz w:val="28"/>
          <w:rtl/>
          <w:lang w:bidi="fa-IR"/>
        </w:rPr>
        <w:t>48</w:t>
      </w:r>
      <w:r w:rsidR="00C616F5" w:rsidRPr="003178C4">
        <w:rPr>
          <w:rFonts w:hint="cs"/>
          <w:sz w:val="28"/>
          <w:rtl/>
          <w:lang w:bidi="fa-IR"/>
        </w:rPr>
        <w:t>)</w:t>
      </w:r>
      <w:r w:rsidR="00C616F5">
        <w:rPr>
          <w:rFonts w:hint="cs"/>
          <w:sz w:val="28"/>
          <w:rtl/>
          <w:lang w:bidi="fa-IR"/>
        </w:rPr>
        <w:t xml:space="preserve"> انجام گیرد.</w:t>
      </w:r>
    </w:p>
    <w:p w14:paraId="49193114" w14:textId="37ED2E29" w:rsidR="00973582" w:rsidRPr="00C616F5" w:rsidRDefault="00973582" w:rsidP="003A7DC5">
      <w:pPr>
        <w:pStyle w:val="ListParagraph"/>
        <w:numPr>
          <w:ilvl w:val="0"/>
          <w:numId w:val="24"/>
        </w:numPr>
        <w:spacing w:before="0"/>
        <w:jc w:val="both"/>
        <w:rPr>
          <w:sz w:val="28"/>
          <w:rtl/>
        </w:rPr>
      </w:pPr>
      <w:r w:rsidRPr="00C616F5">
        <w:rPr>
          <w:sz w:val="28"/>
          <w:rtl/>
        </w:rPr>
        <w:t>رو</w:t>
      </w:r>
      <w:r w:rsidR="00C616F5">
        <w:rPr>
          <w:sz w:val="28"/>
          <w:rtl/>
        </w:rPr>
        <w:t>ش يا روش</w:t>
      </w:r>
      <w:r w:rsidR="00C616F5">
        <w:rPr>
          <w:sz w:val="28"/>
          <w:rtl/>
        </w:rPr>
        <w:softHyphen/>
        <w:t>هاي چاه</w:t>
      </w:r>
      <w:r w:rsidR="00C616F5">
        <w:rPr>
          <w:sz w:val="28"/>
          <w:rtl/>
        </w:rPr>
        <w:softHyphen/>
      </w:r>
      <w:r w:rsidRPr="00C616F5">
        <w:rPr>
          <w:sz w:val="28"/>
          <w:rtl/>
        </w:rPr>
        <w:t>پيمايي مورد استفاده</w:t>
      </w:r>
    </w:p>
    <w:p w14:paraId="667CA953" w14:textId="0C30FD04" w:rsidR="00973582" w:rsidRPr="00C616F5" w:rsidRDefault="00C616F5" w:rsidP="003A7DC5">
      <w:pPr>
        <w:pStyle w:val="ListParagraph"/>
        <w:numPr>
          <w:ilvl w:val="0"/>
          <w:numId w:val="24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مشخصات دستگاه</w:t>
      </w:r>
      <w:r>
        <w:rPr>
          <w:sz w:val="28"/>
          <w:rtl/>
        </w:rPr>
        <w:softHyphen/>
      </w:r>
      <w:r w:rsidR="00973582" w:rsidRPr="00C616F5">
        <w:rPr>
          <w:sz w:val="28"/>
          <w:rtl/>
        </w:rPr>
        <w:t>هاي مورد استفاده</w:t>
      </w:r>
    </w:p>
    <w:p w14:paraId="5778C5EB" w14:textId="60F07E11" w:rsidR="00973582" w:rsidRPr="00C616F5" w:rsidRDefault="00C616F5" w:rsidP="003A7DC5">
      <w:pPr>
        <w:pStyle w:val="ListParagraph"/>
        <w:numPr>
          <w:ilvl w:val="0"/>
          <w:numId w:val="24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رسم نمودار چاه</w:t>
      </w:r>
      <w:r>
        <w:rPr>
          <w:sz w:val="28"/>
          <w:rtl/>
        </w:rPr>
        <w:softHyphen/>
      </w:r>
      <w:r w:rsidR="00973582" w:rsidRPr="00C616F5">
        <w:rPr>
          <w:sz w:val="28"/>
          <w:rtl/>
        </w:rPr>
        <w:t>پيمايي برداشت شده با مقياس 1:250 همراه با فايل رقومي</w:t>
      </w:r>
    </w:p>
    <w:p w14:paraId="4F4DB05F" w14:textId="4D9F8C97" w:rsidR="00973582" w:rsidRPr="00C616F5" w:rsidRDefault="00973582" w:rsidP="003A7DC5">
      <w:pPr>
        <w:pStyle w:val="ListParagraph"/>
        <w:numPr>
          <w:ilvl w:val="0"/>
          <w:numId w:val="24"/>
        </w:numPr>
        <w:spacing w:before="0"/>
        <w:jc w:val="both"/>
        <w:rPr>
          <w:sz w:val="28"/>
          <w:rtl/>
        </w:rPr>
      </w:pPr>
      <w:r w:rsidRPr="00C616F5">
        <w:rPr>
          <w:sz w:val="28"/>
          <w:rtl/>
        </w:rPr>
        <w:t>تعبير و تفسير نمودارهاي چاه پيمايي و رسم نتايج ليتولوژي با مقياس 1:250</w:t>
      </w:r>
    </w:p>
    <w:p w14:paraId="72740AD8" w14:textId="02B53565" w:rsidR="00973582" w:rsidRPr="00C616F5" w:rsidRDefault="00973582" w:rsidP="003A7DC5">
      <w:pPr>
        <w:pStyle w:val="ListParagraph"/>
        <w:numPr>
          <w:ilvl w:val="0"/>
          <w:numId w:val="24"/>
        </w:numPr>
        <w:spacing w:before="0"/>
        <w:jc w:val="both"/>
        <w:rPr>
          <w:sz w:val="28"/>
          <w:rtl/>
        </w:rPr>
      </w:pPr>
      <w:r w:rsidRPr="00C616F5">
        <w:rPr>
          <w:sz w:val="28"/>
          <w:rtl/>
        </w:rPr>
        <w:t>در صورتي كه ضمن عمليات چا</w:t>
      </w:r>
      <w:r w:rsidR="00C616F5">
        <w:rPr>
          <w:sz w:val="28"/>
          <w:rtl/>
        </w:rPr>
        <w:t>ه</w:t>
      </w:r>
      <w:r w:rsidR="00C616F5">
        <w:rPr>
          <w:sz w:val="28"/>
          <w:rtl/>
        </w:rPr>
        <w:softHyphen/>
        <w:t>پيمايي، نمونه</w:t>
      </w:r>
      <w:r w:rsidR="00C616F5">
        <w:rPr>
          <w:sz w:val="28"/>
          <w:rtl/>
        </w:rPr>
        <w:softHyphen/>
        <w:t>هاي درون گمانه</w:t>
      </w:r>
      <w:r w:rsidR="00C616F5">
        <w:rPr>
          <w:sz w:val="28"/>
          <w:rtl/>
        </w:rPr>
        <w:softHyphen/>
      </w:r>
      <w:r w:rsidRPr="00C616F5">
        <w:rPr>
          <w:sz w:val="28"/>
          <w:rtl/>
        </w:rPr>
        <w:t xml:space="preserve">اي نيز برداشت شده </w:t>
      </w:r>
      <w:r w:rsidR="00C616F5">
        <w:rPr>
          <w:sz w:val="28"/>
          <w:rtl/>
        </w:rPr>
        <w:t>باشد، درج اطلاعات مربوط بـه اعماق نمونه</w:t>
      </w:r>
      <w:r w:rsidR="00C616F5">
        <w:rPr>
          <w:sz w:val="28"/>
          <w:rtl/>
        </w:rPr>
        <w:softHyphen/>
        <w:t>برداري، تعداد و حجم نمونه</w:t>
      </w:r>
      <w:r w:rsidR="00C616F5">
        <w:rPr>
          <w:sz w:val="28"/>
          <w:rtl/>
        </w:rPr>
        <w:softHyphen/>
      </w:r>
      <w:r w:rsidRPr="00C616F5">
        <w:rPr>
          <w:sz w:val="28"/>
          <w:rtl/>
        </w:rPr>
        <w:t>ها ضروري است.</w:t>
      </w:r>
    </w:p>
    <w:p w14:paraId="141F6401" w14:textId="7AD644DC" w:rsidR="00F735D6" w:rsidRPr="00C616F5" w:rsidRDefault="00973582" w:rsidP="003A7DC5">
      <w:pPr>
        <w:pStyle w:val="ListParagraph"/>
        <w:numPr>
          <w:ilvl w:val="0"/>
          <w:numId w:val="24"/>
        </w:numPr>
        <w:spacing w:before="0"/>
        <w:jc w:val="both"/>
        <w:rPr>
          <w:sz w:val="28"/>
          <w:rtl/>
        </w:rPr>
        <w:sectPr w:rsidR="00F735D6" w:rsidRPr="00C616F5" w:rsidSect="00A1797B">
          <w:headerReference w:type="default" r:id="rId26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  <w:r w:rsidRPr="00C616F5">
        <w:rPr>
          <w:sz w:val="28"/>
          <w:rtl/>
        </w:rPr>
        <w:t>هز</w:t>
      </w:r>
      <w:r w:rsidR="00C616F5">
        <w:rPr>
          <w:sz w:val="28"/>
          <w:rtl/>
        </w:rPr>
        <w:t>ينه برداشت و تعبير و تفسير داده</w:t>
      </w:r>
      <w:r w:rsidR="00C616F5">
        <w:rPr>
          <w:sz w:val="28"/>
          <w:rtl/>
        </w:rPr>
        <w:softHyphen/>
        <w:t>هاي چاه</w:t>
      </w:r>
      <w:r w:rsidR="00C616F5">
        <w:rPr>
          <w:sz w:val="28"/>
          <w:rtl/>
        </w:rPr>
        <w:softHyphen/>
      </w:r>
      <w:r w:rsidRPr="00C616F5">
        <w:rPr>
          <w:sz w:val="28"/>
          <w:rtl/>
        </w:rPr>
        <w:t>پيمايي</w:t>
      </w:r>
    </w:p>
    <w:p w14:paraId="0521C1C1" w14:textId="77777777" w:rsidR="00F735D6" w:rsidRDefault="00F735D6" w:rsidP="00F735D6">
      <w:pPr>
        <w:pStyle w:val="Heading1"/>
        <w:rPr>
          <w:rtl/>
        </w:rPr>
      </w:pPr>
    </w:p>
    <w:p w14:paraId="7B12CEB8" w14:textId="77777777" w:rsidR="00F735D6" w:rsidRDefault="00F735D6" w:rsidP="00F735D6">
      <w:pPr>
        <w:pStyle w:val="Heading1"/>
        <w:rPr>
          <w:rtl/>
        </w:rPr>
      </w:pPr>
    </w:p>
    <w:p w14:paraId="27806EA7" w14:textId="54BFF6DC" w:rsidR="00F735D6" w:rsidRPr="00F106F8" w:rsidRDefault="00F735D6" w:rsidP="00E60ADE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="00E60ADE" w:rsidRPr="00F106F8">
        <w:rPr>
          <w:rFonts w:hint="eastAsia"/>
          <w:sz w:val="52"/>
          <w:szCs w:val="52"/>
          <w:rtl/>
        </w:rPr>
        <w:t>هفتم</w:t>
      </w:r>
      <w:r w:rsidRPr="00F106F8">
        <w:rPr>
          <w:sz w:val="52"/>
          <w:szCs w:val="52"/>
          <w:rtl/>
        </w:rPr>
        <w:br/>
      </w:r>
      <w:r w:rsidR="00E60ADE" w:rsidRPr="00F106F8">
        <w:rPr>
          <w:rFonts w:hint="eastAsia"/>
          <w:sz w:val="52"/>
          <w:szCs w:val="52"/>
          <w:rtl/>
        </w:rPr>
        <w:t>مطالعات</w:t>
      </w:r>
      <w:r w:rsidR="00E60ADE" w:rsidRPr="00F106F8">
        <w:rPr>
          <w:sz w:val="52"/>
          <w:szCs w:val="52"/>
          <w:rtl/>
        </w:rPr>
        <w:t xml:space="preserve"> </w:t>
      </w:r>
      <w:r w:rsidR="00E60ADE" w:rsidRPr="00F106F8">
        <w:rPr>
          <w:rFonts w:hint="eastAsia"/>
          <w:sz w:val="52"/>
          <w:szCs w:val="52"/>
          <w:rtl/>
        </w:rPr>
        <w:t>کان</w:t>
      </w:r>
      <w:r w:rsidR="00E60ADE" w:rsidRPr="00F106F8">
        <w:rPr>
          <w:rFonts w:hint="cs"/>
          <w:sz w:val="52"/>
          <w:szCs w:val="52"/>
          <w:rtl/>
        </w:rPr>
        <w:t>ی</w:t>
      </w:r>
      <w:r w:rsidR="00E60ADE" w:rsidRPr="00F106F8">
        <w:rPr>
          <w:sz w:val="52"/>
          <w:szCs w:val="52"/>
          <w:rtl/>
        </w:rPr>
        <w:softHyphen/>
      </w:r>
      <w:r w:rsidR="00E60ADE" w:rsidRPr="00F106F8">
        <w:rPr>
          <w:rFonts w:hint="eastAsia"/>
          <w:sz w:val="52"/>
          <w:szCs w:val="52"/>
          <w:rtl/>
        </w:rPr>
        <w:t>شناس</w:t>
      </w:r>
      <w:r w:rsidR="00E60ADE" w:rsidRPr="00F106F8">
        <w:rPr>
          <w:rFonts w:hint="cs"/>
          <w:sz w:val="52"/>
          <w:szCs w:val="52"/>
          <w:rtl/>
        </w:rPr>
        <w:t>ی</w:t>
      </w:r>
      <w:r w:rsidR="00E60ADE" w:rsidRPr="00F106F8">
        <w:rPr>
          <w:sz w:val="52"/>
          <w:szCs w:val="52"/>
          <w:rtl/>
        </w:rPr>
        <w:t xml:space="preserve"> </w:t>
      </w:r>
      <w:r w:rsidR="00E60ADE" w:rsidRPr="00F106F8">
        <w:rPr>
          <w:rFonts w:hint="eastAsia"/>
          <w:sz w:val="52"/>
          <w:szCs w:val="52"/>
          <w:rtl/>
        </w:rPr>
        <w:t>و</w:t>
      </w:r>
      <w:r w:rsidR="00E60ADE" w:rsidRPr="00F106F8">
        <w:rPr>
          <w:sz w:val="52"/>
          <w:szCs w:val="52"/>
          <w:rtl/>
        </w:rPr>
        <w:t xml:space="preserve"> </w:t>
      </w:r>
      <w:r w:rsidR="00E60ADE" w:rsidRPr="00F106F8">
        <w:rPr>
          <w:rFonts w:hint="eastAsia"/>
          <w:sz w:val="52"/>
          <w:szCs w:val="52"/>
          <w:rtl/>
        </w:rPr>
        <w:t>سنگ</w:t>
      </w:r>
      <w:r w:rsidR="00E60ADE" w:rsidRPr="00F106F8">
        <w:rPr>
          <w:sz w:val="52"/>
          <w:szCs w:val="52"/>
          <w:rtl/>
        </w:rPr>
        <w:softHyphen/>
      </w:r>
      <w:r w:rsidR="00E60ADE" w:rsidRPr="00F106F8">
        <w:rPr>
          <w:rFonts w:hint="eastAsia"/>
          <w:sz w:val="52"/>
          <w:szCs w:val="52"/>
          <w:rtl/>
        </w:rPr>
        <w:t>شناس</w:t>
      </w:r>
      <w:r w:rsidR="00E60ADE" w:rsidRPr="00F106F8">
        <w:rPr>
          <w:rFonts w:hint="cs"/>
          <w:sz w:val="52"/>
          <w:szCs w:val="52"/>
          <w:rtl/>
        </w:rPr>
        <w:t>ی</w:t>
      </w:r>
    </w:p>
    <w:p w14:paraId="0384EE92" w14:textId="0178BDFA" w:rsidR="0059084F" w:rsidRDefault="0059084F" w:rsidP="000D06A0">
      <w:pPr>
        <w:spacing w:before="0"/>
        <w:jc w:val="both"/>
        <w:rPr>
          <w:sz w:val="28"/>
        </w:rPr>
      </w:pPr>
    </w:p>
    <w:p w14:paraId="09DB017C" w14:textId="77777777" w:rsidR="0059084F" w:rsidRPr="0059084F" w:rsidRDefault="0059084F" w:rsidP="0059084F">
      <w:pPr>
        <w:rPr>
          <w:sz w:val="28"/>
        </w:rPr>
      </w:pPr>
    </w:p>
    <w:p w14:paraId="44AB4530" w14:textId="77777777" w:rsidR="0059084F" w:rsidRPr="0059084F" w:rsidRDefault="0059084F" w:rsidP="0059084F">
      <w:pPr>
        <w:rPr>
          <w:sz w:val="28"/>
        </w:rPr>
      </w:pPr>
    </w:p>
    <w:p w14:paraId="4531A185" w14:textId="77777777" w:rsidR="0059084F" w:rsidRPr="0059084F" w:rsidRDefault="0059084F" w:rsidP="0059084F">
      <w:pPr>
        <w:rPr>
          <w:sz w:val="28"/>
        </w:rPr>
      </w:pPr>
    </w:p>
    <w:p w14:paraId="6D2082F0" w14:textId="77777777" w:rsidR="0059084F" w:rsidRPr="0059084F" w:rsidRDefault="0059084F" w:rsidP="0059084F">
      <w:pPr>
        <w:rPr>
          <w:sz w:val="28"/>
        </w:rPr>
      </w:pPr>
    </w:p>
    <w:p w14:paraId="6C3524E7" w14:textId="77777777" w:rsidR="0059084F" w:rsidRPr="0059084F" w:rsidRDefault="0059084F" w:rsidP="0059084F">
      <w:pPr>
        <w:rPr>
          <w:sz w:val="28"/>
        </w:rPr>
      </w:pPr>
    </w:p>
    <w:p w14:paraId="164AED30" w14:textId="77777777" w:rsidR="0059084F" w:rsidRPr="0059084F" w:rsidRDefault="0059084F" w:rsidP="0059084F">
      <w:pPr>
        <w:rPr>
          <w:sz w:val="28"/>
        </w:rPr>
      </w:pPr>
    </w:p>
    <w:p w14:paraId="09F4ECD9" w14:textId="77777777" w:rsidR="0059084F" w:rsidRPr="0059084F" w:rsidRDefault="0059084F" w:rsidP="0059084F">
      <w:pPr>
        <w:rPr>
          <w:sz w:val="28"/>
        </w:rPr>
      </w:pPr>
    </w:p>
    <w:p w14:paraId="101CC969" w14:textId="142EF296" w:rsidR="0059084F" w:rsidRDefault="0059084F" w:rsidP="0059084F">
      <w:pPr>
        <w:rPr>
          <w:sz w:val="28"/>
        </w:rPr>
      </w:pPr>
    </w:p>
    <w:p w14:paraId="681D2F58" w14:textId="77777777" w:rsidR="00221352" w:rsidRDefault="00221352" w:rsidP="0059084F">
      <w:pPr>
        <w:rPr>
          <w:sz w:val="28"/>
          <w:rtl/>
        </w:rPr>
      </w:pPr>
    </w:p>
    <w:p w14:paraId="42AE2E6B" w14:textId="77777777" w:rsidR="0059084F" w:rsidRDefault="0059084F" w:rsidP="0059084F">
      <w:pPr>
        <w:rPr>
          <w:sz w:val="28"/>
        </w:rPr>
      </w:pPr>
    </w:p>
    <w:p w14:paraId="026C7D25" w14:textId="77777777" w:rsidR="00210EC0" w:rsidRDefault="00210EC0" w:rsidP="0059084F">
      <w:pPr>
        <w:rPr>
          <w:sz w:val="28"/>
          <w:rtl/>
        </w:rPr>
      </w:pPr>
    </w:p>
    <w:p w14:paraId="338C42C5" w14:textId="57309760" w:rsidR="000465FD" w:rsidRDefault="0041576E" w:rsidP="000465FD">
      <w:pPr>
        <w:spacing w:before="24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7</w:t>
      </w:r>
      <w:r w:rsidR="000465FD" w:rsidRPr="00C86B87">
        <w:rPr>
          <w:rFonts w:hint="cs"/>
          <w:b/>
          <w:bCs/>
          <w:sz w:val="32"/>
          <w:szCs w:val="32"/>
          <w:rtl/>
        </w:rPr>
        <w:t>-1- آشنایی</w:t>
      </w:r>
    </w:p>
    <w:p w14:paraId="25ED4E25" w14:textId="77777777" w:rsidR="00E36419" w:rsidRDefault="00E36419" w:rsidP="00E36419">
      <w:pPr>
        <w:spacing w:before="0"/>
        <w:jc w:val="both"/>
        <w:rPr>
          <w:rFonts w:asciiTheme="minorHAnsi" w:eastAsiaTheme="minorEastAsia"/>
          <w:kern w:val="24"/>
          <w:sz w:val="28"/>
          <w:rtl/>
          <w:lang w:bidi="fa-IR"/>
        </w:rPr>
      </w:pPr>
      <w:r>
        <w:rPr>
          <w:rFonts w:ascii="Century Gothic" w:eastAsia="+mn-ea" w:hint="cs"/>
          <w:kern w:val="24"/>
          <w:sz w:val="28"/>
          <w:rtl/>
          <w:lang w:bidi="fa-IR"/>
        </w:rPr>
        <w:t xml:space="preserve">     </w:t>
      </w:r>
      <w:r w:rsidR="00E60ADE" w:rsidRPr="00E36419">
        <w:rPr>
          <w:rFonts w:ascii="Century Gothic" w:eastAsia="+mn-ea" w:hint="cs"/>
          <w:kern w:val="24"/>
          <w:sz w:val="28"/>
          <w:rtl/>
          <w:lang w:bidi="fa-IR"/>
        </w:rPr>
        <w:t>بسته به نو</w:t>
      </w:r>
      <w:r>
        <w:rPr>
          <w:rFonts w:ascii="Century Gothic" w:eastAsia="+mn-ea" w:hint="cs"/>
          <w:kern w:val="24"/>
          <w:sz w:val="28"/>
          <w:rtl/>
          <w:lang w:bidi="fa-IR"/>
        </w:rPr>
        <w:t>ع ماده معدني، بايد مطالعات كاني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شناسي و سنگ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 w:rsidR="00E60ADE" w:rsidRPr="00E36419">
        <w:rPr>
          <w:rFonts w:ascii="Century Gothic" w:eastAsia="+mn-ea" w:hint="cs"/>
          <w:kern w:val="24"/>
          <w:sz w:val="28"/>
          <w:rtl/>
          <w:lang w:bidi="fa-IR"/>
        </w:rPr>
        <w:t>شناسي مختلفي در مورد آن انجام گيرد</w:t>
      </w:r>
      <w:r>
        <w:rPr>
          <w:rFonts w:ascii="Century Gothic" w:eastAsia="+mn-ea" w:hint="cs"/>
          <w:kern w:val="24"/>
          <w:sz w:val="28"/>
          <w:rtl/>
          <w:lang w:bidi="fa-IR"/>
        </w:rPr>
        <w:t xml:space="preserve"> که موارد در این فصل درج می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شود</w:t>
      </w:r>
      <w:r w:rsidR="00E60ADE" w:rsidRPr="00E36419">
        <w:rPr>
          <w:rFonts w:ascii="Century Gothic" w:eastAsia="+mn-ea" w:hint="cs"/>
          <w:kern w:val="24"/>
          <w:sz w:val="28"/>
          <w:rtl/>
          <w:lang w:bidi="fa-IR"/>
        </w:rPr>
        <w:t>.</w:t>
      </w:r>
      <w:r>
        <w:rPr>
          <w:rFonts w:hint="cs"/>
          <w:sz w:val="28"/>
          <w:rtl/>
        </w:rPr>
        <w:t xml:space="preserve"> </w:t>
      </w:r>
      <w:r>
        <w:rPr>
          <w:rFonts w:ascii="Century Gothic" w:eastAsia="+mn-ea" w:hint="cs"/>
          <w:kern w:val="24"/>
          <w:sz w:val="28"/>
          <w:rtl/>
          <w:lang w:bidi="fa-IR"/>
        </w:rPr>
        <w:t>در گزارش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هاي مختلفي ك</w:t>
      </w:r>
      <w:r w:rsidR="00E60ADE" w:rsidRPr="00E36419">
        <w:rPr>
          <w:rFonts w:ascii="Century Gothic" w:eastAsia="+mn-ea" w:hint="cs"/>
          <w:kern w:val="24"/>
          <w:sz w:val="28"/>
          <w:rtl/>
          <w:lang w:bidi="fa-IR"/>
        </w:rPr>
        <w:t>ه تحت عنوان فهرست مراحل چهارگانه اكتشاف مواد معدني مختلف از سوي وزارت صنع</w:t>
      </w:r>
      <w:r>
        <w:rPr>
          <w:rFonts w:ascii="Century Gothic" w:eastAsia="+mn-ea" w:hint="cs"/>
          <w:kern w:val="24"/>
          <w:sz w:val="28"/>
          <w:rtl/>
          <w:lang w:bidi="fa-IR"/>
        </w:rPr>
        <w:t>ت، معدن و تجارت ابلاغ شده، جزئیات اي</w:t>
      </w:r>
      <w:r w:rsidR="00E60ADE" w:rsidRPr="00E36419">
        <w:rPr>
          <w:rFonts w:ascii="Century Gothic" w:eastAsia="+mn-ea" w:hint="cs"/>
          <w:kern w:val="24"/>
          <w:sz w:val="28"/>
          <w:rtl/>
          <w:lang w:bidi="fa-IR"/>
        </w:rPr>
        <w:t>ن مطالعات درج شده است</w:t>
      </w:r>
      <w:r w:rsidR="00E60ADE" w:rsidRPr="00E36419">
        <w:rPr>
          <w:rFonts w:ascii="Century Gothic" w:eastAsia="+mn-ea" w:hAnsi="Century Gothic"/>
          <w:kern w:val="24"/>
          <w:sz w:val="28"/>
          <w:rtl/>
          <w:lang w:bidi="fa-IR"/>
        </w:rPr>
        <w:t>.</w:t>
      </w:r>
      <w:r>
        <w:rPr>
          <w:rFonts w:hint="cs"/>
          <w:sz w:val="28"/>
          <w:rtl/>
        </w:rPr>
        <w:t xml:space="preserve"> </w:t>
      </w:r>
      <w:r w:rsidR="00E60ADE" w:rsidRPr="00E36419">
        <w:rPr>
          <w:rFonts w:ascii="Century Gothic" w:eastAsia="+mn-ea" w:hint="cs"/>
          <w:kern w:val="24"/>
          <w:sz w:val="28"/>
          <w:rtl/>
          <w:lang w:bidi="fa-IR"/>
        </w:rPr>
        <w:t>در گزارش پايان عمليات اكتشاف بايد اين مطالعات بر اساس نشريه مربوط انجام گيرد و نتايج</w:t>
      </w:r>
      <w:r>
        <w:rPr>
          <w:rFonts w:ascii="Century Gothic" w:eastAsia="+mn-ea" w:hint="cs"/>
          <w:kern w:val="24"/>
          <w:sz w:val="28"/>
          <w:rtl/>
          <w:lang w:bidi="fa-IR"/>
        </w:rPr>
        <w:t xml:space="preserve"> آن درج شود. در مراحل تهيه نقشه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ها با مقياس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هاي مختلف، بررسي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هاي اكتشافي نمونه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هاي معرف براي مطالعات فسيل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شناسي، سنگ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>
        <w:rPr>
          <w:rFonts w:ascii="Century Gothic" w:eastAsia="+mn-ea" w:hint="cs"/>
          <w:kern w:val="24"/>
          <w:sz w:val="28"/>
          <w:rtl/>
          <w:lang w:bidi="fa-IR"/>
        </w:rPr>
        <w:t>شناسي و مطالعات اكتشافي كاني</w:t>
      </w:r>
      <w:r>
        <w:rPr>
          <w:rFonts w:ascii="Century Gothic" w:eastAsia="+mn-ea"/>
          <w:kern w:val="24"/>
          <w:sz w:val="28"/>
          <w:rtl/>
          <w:lang w:bidi="fa-IR"/>
        </w:rPr>
        <w:softHyphen/>
      </w:r>
      <w:r w:rsidR="00E60ADE" w:rsidRPr="00E36419">
        <w:rPr>
          <w:rFonts w:ascii="Century Gothic" w:eastAsia="+mn-ea" w:hint="cs"/>
          <w:kern w:val="24"/>
          <w:sz w:val="28"/>
          <w:rtl/>
          <w:lang w:bidi="fa-IR"/>
        </w:rPr>
        <w:t xml:space="preserve">شناسي بايد برداشت و مورد مطالعه قرار گيرد. </w:t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در اين مطالعات از روش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>
        <w:rPr>
          <w:rFonts w:asciiTheme="minorHAnsi" w:eastAsiaTheme="minorEastAsia" w:hint="cs"/>
          <w:kern w:val="24"/>
          <w:sz w:val="28"/>
          <w:rtl/>
          <w:lang w:bidi="fa-IR"/>
        </w:rPr>
        <w:t>هاي ميكروسكوپي و دستگاهي (پراش اشعه ايك</w:t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س، تجزيه حرارتي، ميكروسكوپ ال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كتروني و الكترون پروب) بر حسب مورد بايد استفاده ش</w:t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ود</w:t>
      </w:r>
      <w:r w:rsidR="00E60ADE" w:rsidRPr="00E36419">
        <w:rPr>
          <w:rFonts w:asciiTheme="minorHAnsi" w:eastAsiaTheme="minorEastAsia" w:hAnsi="Century Gothic"/>
          <w:kern w:val="24"/>
          <w:sz w:val="28"/>
          <w:rtl/>
          <w:lang w:bidi="fa-IR"/>
        </w:rPr>
        <w:t>.</w:t>
      </w:r>
      <w:r>
        <w:rPr>
          <w:rFonts w:hint="cs"/>
          <w:sz w:val="28"/>
          <w:rtl/>
        </w:rPr>
        <w:t xml:space="preserve"> 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مطالعات ميكروسكوپي ب</w:t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ه دو روش ميكروسكوپ عبوري و انعكاسي انجام مي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 xml:space="preserve">گيرد كه بايد مطابق 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دستورالعمل آماده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Pr="00E36419">
        <w:rPr>
          <w:rFonts w:asciiTheme="minorHAnsi" w:eastAsiaTheme="minorEastAsia" w:hint="cs"/>
          <w:kern w:val="24"/>
          <w:sz w:val="28"/>
          <w:rtl/>
          <w:lang w:bidi="fa-IR"/>
        </w:rPr>
        <w:t>سازي، تهيه نمونه و مطالعات ميكرو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سكوپي و سيالات درگير براي نمونه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Pr="00E36419">
        <w:rPr>
          <w:rFonts w:asciiTheme="minorHAnsi" w:eastAsiaTheme="minorEastAsia" w:hint="cs"/>
          <w:kern w:val="24"/>
          <w:sz w:val="28"/>
          <w:rtl/>
          <w:lang w:bidi="fa-IR"/>
        </w:rPr>
        <w:t>هاي اكتشافي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 xml:space="preserve"> </w:t>
      </w:r>
      <w:r w:rsidRPr="003178C4">
        <w:rPr>
          <w:rFonts w:hint="cs"/>
          <w:sz w:val="28"/>
          <w:rtl/>
          <w:lang w:bidi="fa-IR"/>
        </w:rPr>
        <w:t xml:space="preserve">(نشریه شماره </w:t>
      </w:r>
      <w:r>
        <w:rPr>
          <w:rFonts w:hint="cs"/>
          <w:sz w:val="28"/>
          <w:rtl/>
          <w:lang w:bidi="fa-IR"/>
        </w:rPr>
        <w:t>655</w:t>
      </w:r>
      <w:r w:rsidRPr="003178C4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55</w:t>
      </w:r>
      <w:r w:rsidRPr="003178C4">
        <w:rPr>
          <w:rFonts w:hint="cs"/>
          <w:sz w:val="28"/>
          <w:rtl/>
          <w:lang w:bidi="fa-IR"/>
        </w:rPr>
        <w:t>)</w:t>
      </w:r>
      <w:r>
        <w:rPr>
          <w:rFonts w:hint="cs"/>
          <w:sz w:val="28"/>
          <w:rtl/>
          <w:lang w:bidi="fa-IR"/>
        </w:rPr>
        <w:t xml:space="preserve"> انجام گیرد.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 xml:space="preserve"> </w:t>
      </w:r>
    </w:p>
    <w:p w14:paraId="019F6560" w14:textId="7FEA735D" w:rsidR="00E60ADE" w:rsidRPr="00E36419" w:rsidRDefault="00E36419" w:rsidP="00E36419">
      <w:pPr>
        <w:spacing w:before="0"/>
        <w:jc w:val="both"/>
        <w:rPr>
          <w:rFonts w:asciiTheme="minorHAnsi" w:eastAsiaTheme="minorEastAsia"/>
          <w:kern w:val="24"/>
          <w:sz w:val="28"/>
          <w:lang w:bidi="fa-IR"/>
        </w:rPr>
      </w:pPr>
      <w:r>
        <w:rPr>
          <w:rFonts w:asciiTheme="minorHAnsi" w:eastAsiaTheme="minorEastAsia" w:hint="cs"/>
          <w:kern w:val="24"/>
          <w:sz w:val="28"/>
          <w:rtl/>
          <w:lang w:bidi="fa-IR"/>
        </w:rPr>
        <w:t xml:space="preserve">     </w:t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خلا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صه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اي از برخي از روش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هاي تجزيه دستگاهي در نشريه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 xml:space="preserve"> شناسايي مواد مع</w:t>
      </w:r>
      <w:r w:rsidRPr="00E36419">
        <w:rPr>
          <w:rFonts w:asciiTheme="minorHAnsi" w:eastAsiaTheme="minorEastAsia" w:hint="cs"/>
          <w:kern w:val="24"/>
          <w:sz w:val="28"/>
          <w:rtl/>
          <w:lang w:bidi="fa-IR"/>
        </w:rPr>
        <w:t>دني و آزادسازي آن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>
        <w:rPr>
          <w:rFonts w:asciiTheme="minorHAnsi" w:eastAsiaTheme="minorEastAsia" w:hint="cs"/>
          <w:kern w:val="24"/>
          <w:sz w:val="28"/>
          <w:rtl/>
          <w:lang w:bidi="fa-IR"/>
        </w:rPr>
        <w:t>ها در كانه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Pr="00E36419">
        <w:rPr>
          <w:rFonts w:asciiTheme="minorHAnsi" w:eastAsiaTheme="minorEastAsia" w:hint="cs"/>
          <w:kern w:val="24"/>
          <w:sz w:val="28"/>
          <w:rtl/>
          <w:lang w:bidi="fa-IR"/>
        </w:rPr>
        <w:t>آرايي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 xml:space="preserve"> </w:t>
      </w:r>
      <w:r w:rsidRPr="003178C4">
        <w:rPr>
          <w:rFonts w:hint="cs"/>
          <w:sz w:val="28"/>
          <w:rtl/>
          <w:lang w:bidi="fa-IR"/>
        </w:rPr>
        <w:t xml:space="preserve">(نشریه شماره </w:t>
      </w:r>
      <w:r>
        <w:rPr>
          <w:rFonts w:hint="cs"/>
          <w:sz w:val="28"/>
          <w:rtl/>
          <w:lang w:bidi="fa-IR"/>
        </w:rPr>
        <w:t>565</w:t>
      </w:r>
      <w:r w:rsidRPr="003178C4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35</w:t>
      </w:r>
      <w:r w:rsidRPr="003178C4">
        <w:rPr>
          <w:rFonts w:hint="cs"/>
          <w:sz w:val="28"/>
          <w:rtl/>
          <w:lang w:bidi="fa-IR"/>
        </w:rPr>
        <w:t>)</w:t>
      </w:r>
      <w:r>
        <w:rPr>
          <w:rFonts w:hint="cs"/>
          <w:sz w:val="28"/>
          <w:rtl/>
          <w:lang w:bidi="fa-IR"/>
        </w:rPr>
        <w:t xml:space="preserve"> ارائه شده است.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 xml:space="preserve"> </w:t>
      </w:r>
      <w:r w:rsidR="00E60ADE" w:rsidRPr="00E36419">
        <w:rPr>
          <w:rFonts w:asciiTheme="minorHAnsi" w:eastAsiaTheme="minorEastAsia" w:hAnsi="Century Gothic"/>
          <w:kern w:val="24"/>
          <w:sz w:val="28"/>
          <w:rtl/>
          <w:lang w:bidi="fa-IR"/>
        </w:rPr>
        <w:t>در متن گزارش، بايد</w:t>
      </w:r>
      <w:r>
        <w:rPr>
          <w:rFonts w:asciiTheme="minorHAnsi" w:eastAsiaTheme="minorEastAsia" w:hAnsi="Century Gothic"/>
          <w:kern w:val="24"/>
          <w:sz w:val="28"/>
          <w:rtl/>
          <w:lang w:bidi="fa-IR"/>
        </w:rPr>
        <w:t xml:space="preserve"> خلاصه مطالعات به صورت جدول ارا</w:t>
      </w:r>
      <w:r>
        <w:rPr>
          <w:rFonts w:asciiTheme="minorHAnsi" w:eastAsiaTheme="minorEastAsia" w:hAnsi="Century Gothic" w:hint="cs"/>
          <w:kern w:val="24"/>
          <w:sz w:val="28"/>
          <w:rtl/>
          <w:lang w:bidi="fa-IR"/>
        </w:rPr>
        <w:t>ئ</w:t>
      </w:r>
      <w:r>
        <w:rPr>
          <w:rFonts w:asciiTheme="minorHAnsi" w:eastAsiaTheme="minorEastAsia" w:hAnsi="Century Gothic"/>
          <w:kern w:val="24"/>
          <w:sz w:val="28"/>
          <w:rtl/>
          <w:lang w:bidi="fa-IR"/>
        </w:rPr>
        <w:t>ه و تم</w:t>
      </w:r>
      <w:r w:rsidR="00E60ADE" w:rsidRPr="00E36419">
        <w:rPr>
          <w:rFonts w:asciiTheme="minorHAnsi" w:eastAsiaTheme="minorEastAsia" w:hAnsi="Century Gothic"/>
          <w:kern w:val="24"/>
          <w:sz w:val="28"/>
          <w:rtl/>
          <w:lang w:bidi="fa-IR"/>
        </w:rPr>
        <w:t xml:space="preserve">امي 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تجزيه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>
        <w:rPr>
          <w:rFonts w:asciiTheme="minorHAnsi" w:eastAsiaTheme="minorEastAsia" w:hint="cs"/>
          <w:kern w:val="24"/>
          <w:sz w:val="28"/>
          <w:rtl/>
          <w:lang w:bidi="fa-IR"/>
        </w:rPr>
        <w:t>هاي كاني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شناسي انجام شده با سربرگ شركت يا آزمايشگاه مطالعه كننده در پيوست درج شود</w:t>
      </w:r>
      <w:r w:rsidR="00E60ADE" w:rsidRPr="00E36419">
        <w:rPr>
          <w:rFonts w:asciiTheme="minorHAnsi" w:eastAsiaTheme="minorEastAsia" w:hAnsi="Century Gothic"/>
          <w:kern w:val="24"/>
          <w:sz w:val="28"/>
          <w:rtl/>
          <w:lang w:bidi="fa-IR"/>
        </w:rPr>
        <w:t>.</w:t>
      </w:r>
    </w:p>
    <w:p w14:paraId="5B00C267" w14:textId="70B5D646" w:rsidR="00E60ADE" w:rsidRPr="00E36419" w:rsidRDefault="00E36419" w:rsidP="00E36419">
      <w:pPr>
        <w:spacing w:before="0"/>
        <w:jc w:val="both"/>
        <w:rPr>
          <w:sz w:val="28"/>
        </w:rPr>
      </w:pPr>
      <w:r>
        <w:rPr>
          <w:rFonts w:asciiTheme="minorHAnsi" w:eastAsiaTheme="minorEastAsia" w:hAnsi="Century Gothic" w:hint="cs"/>
          <w:kern w:val="24"/>
          <w:sz w:val="28"/>
          <w:rtl/>
          <w:lang w:bidi="fa-IR"/>
        </w:rPr>
        <w:t xml:space="preserve">     </w:t>
      </w:r>
      <w:r>
        <w:rPr>
          <w:rFonts w:asciiTheme="minorHAnsi" w:eastAsiaTheme="minorEastAsia" w:hAnsi="Century Gothic"/>
          <w:kern w:val="24"/>
          <w:sz w:val="28"/>
          <w:rtl/>
          <w:lang w:bidi="fa-IR"/>
        </w:rPr>
        <w:t>موارد زير بايد در مطالعات ك</w:t>
      </w:r>
      <w:r w:rsidR="00E60ADE" w:rsidRPr="00E36419">
        <w:rPr>
          <w:rFonts w:asciiTheme="minorHAnsi" w:eastAsiaTheme="minorEastAsia" w:hAnsi="Century Gothic"/>
          <w:kern w:val="24"/>
          <w:sz w:val="28"/>
          <w:rtl/>
          <w:lang w:bidi="fa-IR"/>
        </w:rPr>
        <w:t>اني</w:t>
      </w:r>
      <w:r>
        <w:rPr>
          <w:rFonts w:asciiTheme="minorHAnsi" w:eastAsiaTheme="minorEastAsia" w:hAnsi="Century Gothic"/>
          <w:kern w:val="24"/>
          <w:sz w:val="28"/>
          <w:rtl/>
          <w:lang w:bidi="fa-IR"/>
        </w:rPr>
        <w:softHyphen/>
        <w:t>شناس</w:t>
      </w:r>
      <w:r w:rsidR="00E60ADE" w:rsidRPr="00E36419">
        <w:rPr>
          <w:rFonts w:asciiTheme="minorHAnsi" w:eastAsiaTheme="minorEastAsia" w:hAnsi="Century Gothic"/>
          <w:kern w:val="24"/>
          <w:sz w:val="28"/>
          <w:rtl/>
          <w:lang w:bidi="fa-IR"/>
        </w:rPr>
        <w:t>ي و سنگ</w:t>
      </w:r>
      <w:r>
        <w:rPr>
          <w:rFonts w:asciiTheme="minorHAnsi" w:eastAsiaTheme="minorEastAsia" w:hAnsi="Century Gothic"/>
          <w:kern w:val="24"/>
          <w:sz w:val="28"/>
          <w:rtl/>
          <w:lang w:bidi="fa-IR"/>
        </w:rPr>
        <w:softHyphen/>
        <w:t>شناسي ارا</w:t>
      </w:r>
      <w:r>
        <w:rPr>
          <w:rFonts w:asciiTheme="minorHAnsi" w:eastAsiaTheme="minorEastAsia" w:hAnsi="Century Gothic" w:hint="cs"/>
          <w:kern w:val="24"/>
          <w:sz w:val="28"/>
          <w:rtl/>
          <w:lang w:bidi="fa-IR"/>
        </w:rPr>
        <w:t>ئ</w:t>
      </w:r>
      <w:r>
        <w:rPr>
          <w:rFonts w:asciiTheme="minorHAnsi" w:eastAsiaTheme="minorEastAsia" w:hAnsi="Century Gothic"/>
          <w:kern w:val="24"/>
          <w:sz w:val="28"/>
          <w:rtl/>
          <w:lang w:bidi="fa-IR"/>
        </w:rPr>
        <w:t>ه شو</w:t>
      </w:r>
      <w:r w:rsidR="00E60ADE" w:rsidRPr="00E36419">
        <w:rPr>
          <w:rFonts w:asciiTheme="minorHAnsi" w:eastAsiaTheme="minorEastAsia" w:hAnsi="Century Gothic"/>
          <w:kern w:val="24"/>
          <w:sz w:val="28"/>
          <w:rtl/>
          <w:lang w:bidi="fa-IR"/>
        </w:rPr>
        <w:t>د:</w:t>
      </w:r>
    </w:p>
    <w:p w14:paraId="472EE1E7" w14:textId="73C759B1" w:rsidR="00E60ADE" w:rsidRPr="00E36419" w:rsidRDefault="00E36419" w:rsidP="003A7DC5">
      <w:pPr>
        <w:pStyle w:val="ListParagraph"/>
        <w:numPr>
          <w:ilvl w:val="0"/>
          <w:numId w:val="25"/>
        </w:numPr>
        <w:spacing w:before="0"/>
        <w:jc w:val="both"/>
        <w:rPr>
          <w:sz w:val="28"/>
        </w:rPr>
      </w:pPr>
      <w:r>
        <w:rPr>
          <w:rFonts w:asciiTheme="minorHAnsi" w:eastAsiaTheme="minorEastAsia" w:hint="cs"/>
          <w:kern w:val="24"/>
          <w:sz w:val="28"/>
          <w:rtl/>
          <w:lang w:bidi="fa-IR"/>
        </w:rPr>
        <w:t>شماره صحرايي و آزمايشگاهي نمونه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ها و موقعيت آنها بر روي نقشه</w:t>
      </w:r>
    </w:p>
    <w:p w14:paraId="6C9D4337" w14:textId="1B5700D3" w:rsidR="00E60ADE" w:rsidRPr="00E36419" w:rsidRDefault="00E36419" w:rsidP="003A7DC5">
      <w:pPr>
        <w:pStyle w:val="ListParagraph"/>
        <w:numPr>
          <w:ilvl w:val="0"/>
          <w:numId w:val="25"/>
        </w:numPr>
        <w:spacing w:before="0"/>
        <w:jc w:val="both"/>
        <w:rPr>
          <w:sz w:val="28"/>
        </w:rPr>
      </w:pPr>
      <w:r>
        <w:rPr>
          <w:rFonts w:asciiTheme="minorHAnsi" w:eastAsiaTheme="minorEastAsia" w:hint="cs"/>
          <w:kern w:val="24"/>
          <w:sz w:val="28"/>
          <w:rtl/>
          <w:lang w:bidi="fa-IR"/>
        </w:rPr>
        <w:t>روش آماده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سازي و مطالعات كاني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شناسي شامل نوع دستگاه مورد استف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اده، تاريخ نمونه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برداري و تجزيه كاني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شناسي</w:t>
      </w:r>
    </w:p>
    <w:p w14:paraId="1AB79541" w14:textId="77777777" w:rsidR="00E36419" w:rsidRPr="00E36419" w:rsidRDefault="00E36419" w:rsidP="003A7DC5">
      <w:pPr>
        <w:pStyle w:val="ListParagraph"/>
        <w:numPr>
          <w:ilvl w:val="0"/>
          <w:numId w:val="25"/>
        </w:numPr>
        <w:spacing w:before="0"/>
        <w:jc w:val="both"/>
        <w:rPr>
          <w:sz w:val="28"/>
        </w:rPr>
      </w:pPr>
      <w:r>
        <w:rPr>
          <w:rFonts w:asciiTheme="minorHAnsi" w:eastAsiaTheme="minorEastAsia" w:hint="cs"/>
          <w:kern w:val="24"/>
          <w:sz w:val="28"/>
          <w:rtl/>
          <w:lang w:bidi="fa-IR"/>
        </w:rPr>
        <w:t>مشخصات كاني</w:t>
      </w:r>
      <w:r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هاي مفيد و مزاحم شامل درصد نس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 xml:space="preserve">بي، ابعاد و توزيع آنها </w:t>
      </w:r>
    </w:p>
    <w:p w14:paraId="14292377" w14:textId="17099BC8" w:rsidR="00330FC4" w:rsidRDefault="00E36419" w:rsidP="00210EC0">
      <w:pPr>
        <w:spacing w:before="0"/>
        <w:jc w:val="both"/>
        <w:rPr>
          <w:sz w:val="28"/>
          <w:rtl/>
        </w:rPr>
      </w:pPr>
      <w:r>
        <w:rPr>
          <w:rFonts w:asciiTheme="minorHAnsi" w:eastAsiaTheme="minorEastAsia" w:hint="cs"/>
          <w:kern w:val="24"/>
          <w:sz w:val="28"/>
          <w:rtl/>
          <w:lang w:bidi="fa-IR"/>
        </w:rPr>
        <w:t xml:space="preserve">     </w:t>
      </w:r>
      <w:r w:rsidRPr="00E36419">
        <w:rPr>
          <w:rFonts w:asciiTheme="minorHAnsi" w:eastAsiaTheme="minorEastAsia" w:hint="cs"/>
          <w:kern w:val="24"/>
          <w:sz w:val="28"/>
          <w:rtl/>
          <w:lang w:bidi="fa-IR"/>
        </w:rPr>
        <w:t>در نشريه</w:t>
      </w:r>
      <w:r w:rsidRPr="00E36419">
        <w:rPr>
          <w:rFonts w:asciiTheme="minorHAnsi" w:eastAsiaTheme="minorEastAsia"/>
          <w:kern w:val="24"/>
          <w:sz w:val="28"/>
          <w:rtl/>
          <w:lang w:bidi="fa-IR"/>
        </w:rPr>
        <w:softHyphen/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هاي منتشر شده تحت عنوان فهرست خدمات مراحل چهارگانه اكتشاف مواد معدني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، جزئيات مطالعات درج شده اس</w:t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ت كه بسته به نوع ماده معدني بايد مطابق نشريه م</w:t>
      </w:r>
      <w:r>
        <w:rPr>
          <w:rFonts w:asciiTheme="minorHAnsi" w:eastAsiaTheme="minorEastAsia" w:hint="cs"/>
          <w:kern w:val="24"/>
          <w:sz w:val="28"/>
          <w:rtl/>
          <w:lang w:bidi="fa-IR"/>
        </w:rPr>
        <w:t>ربوط، مطالعات انجام و نتايج ارائ</w:t>
      </w:r>
      <w:r w:rsidR="00E60ADE" w:rsidRPr="00E36419">
        <w:rPr>
          <w:rFonts w:asciiTheme="minorHAnsi" w:eastAsiaTheme="minorEastAsia" w:hint="cs"/>
          <w:kern w:val="24"/>
          <w:sz w:val="28"/>
          <w:rtl/>
          <w:lang w:bidi="fa-IR"/>
        </w:rPr>
        <w:t>ه شود.</w:t>
      </w:r>
    </w:p>
    <w:p w14:paraId="335AF936" w14:textId="77777777" w:rsidR="00430716" w:rsidRDefault="00430716" w:rsidP="009E6F5D">
      <w:pPr>
        <w:rPr>
          <w:sz w:val="28"/>
          <w:rtl/>
        </w:rPr>
        <w:sectPr w:rsidR="00430716" w:rsidSect="00A1797B">
          <w:headerReference w:type="default" r:id="rId27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26E40350" w14:textId="77777777" w:rsidR="00330FC4" w:rsidRDefault="00330FC4" w:rsidP="00330FC4">
      <w:pPr>
        <w:pStyle w:val="Heading1"/>
        <w:rPr>
          <w:rtl/>
        </w:rPr>
      </w:pPr>
    </w:p>
    <w:p w14:paraId="145FD793" w14:textId="77777777" w:rsidR="00330FC4" w:rsidRDefault="00330FC4" w:rsidP="00330FC4">
      <w:pPr>
        <w:pStyle w:val="Heading1"/>
        <w:rPr>
          <w:rtl/>
        </w:rPr>
      </w:pPr>
    </w:p>
    <w:p w14:paraId="4C1A455E" w14:textId="21F68EB3" w:rsidR="00330FC4" w:rsidRPr="00F106F8" w:rsidRDefault="0090258D" w:rsidP="0041576E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="0041576E" w:rsidRPr="00F106F8">
        <w:rPr>
          <w:rFonts w:hint="eastAsia"/>
          <w:sz w:val="52"/>
          <w:szCs w:val="52"/>
          <w:rtl/>
        </w:rPr>
        <w:t>هشتم</w:t>
      </w:r>
      <w:r w:rsidRPr="00F106F8">
        <w:rPr>
          <w:sz w:val="52"/>
          <w:szCs w:val="52"/>
          <w:rtl/>
        </w:rPr>
        <w:br/>
      </w:r>
      <w:r w:rsidR="0041576E" w:rsidRPr="00F106F8">
        <w:rPr>
          <w:rFonts w:hint="eastAsia"/>
          <w:sz w:val="52"/>
          <w:szCs w:val="52"/>
          <w:rtl/>
        </w:rPr>
        <w:t>تجز</w:t>
      </w:r>
      <w:r w:rsidR="0041576E" w:rsidRPr="00F106F8">
        <w:rPr>
          <w:rFonts w:hint="cs"/>
          <w:sz w:val="52"/>
          <w:szCs w:val="52"/>
          <w:rtl/>
        </w:rPr>
        <w:t>ی</w:t>
      </w:r>
      <w:r w:rsidR="0041576E" w:rsidRPr="00F106F8">
        <w:rPr>
          <w:rFonts w:hint="eastAsia"/>
          <w:sz w:val="52"/>
          <w:szCs w:val="52"/>
          <w:rtl/>
        </w:rPr>
        <w:t>ه</w:t>
      </w:r>
      <w:r w:rsidR="0041576E" w:rsidRPr="00F106F8">
        <w:rPr>
          <w:sz w:val="52"/>
          <w:szCs w:val="52"/>
          <w:rtl/>
        </w:rPr>
        <w:t xml:space="preserve"> </w:t>
      </w:r>
      <w:r w:rsidR="0041576E" w:rsidRPr="00F106F8">
        <w:rPr>
          <w:rFonts w:hint="eastAsia"/>
          <w:sz w:val="52"/>
          <w:szCs w:val="52"/>
          <w:rtl/>
        </w:rPr>
        <w:t>ش</w:t>
      </w:r>
      <w:r w:rsidR="0041576E" w:rsidRPr="00F106F8">
        <w:rPr>
          <w:rFonts w:hint="cs"/>
          <w:sz w:val="52"/>
          <w:szCs w:val="52"/>
          <w:rtl/>
        </w:rPr>
        <w:t>ی</w:t>
      </w:r>
      <w:r w:rsidR="0041576E" w:rsidRPr="00F106F8">
        <w:rPr>
          <w:rFonts w:hint="eastAsia"/>
          <w:sz w:val="52"/>
          <w:szCs w:val="52"/>
          <w:rtl/>
        </w:rPr>
        <w:t>م</w:t>
      </w:r>
      <w:r w:rsidR="0041576E" w:rsidRPr="00F106F8">
        <w:rPr>
          <w:rFonts w:hint="cs"/>
          <w:sz w:val="52"/>
          <w:szCs w:val="52"/>
          <w:rtl/>
        </w:rPr>
        <w:t>ی</w:t>
      </w:r>
      <w:r w:rsidR="0041576E" w:rsidRPr="00F106F8">
        <w:rPr>
          <w:rFonts w:hint="eastAsia"/>
          <w:sz w:val="52"/>
          <w:szCs w:val="52"/>
          <w:rtl/>
        </w:rPr>
        <w:t>ا</w:t>
      </w:r>
      <w:r w:rsidR="0041576E" w:rsidRPr="00F106F8">
        <w:rPr>
          <w:rFonts w:hint="cs"/>
          <w:sz w:val="52"/>
          <w:szCs w:val="52"/>
          <w:rtl/>
        </w:rPr>
        <w:t>یی</w:t>
      </w:r>
      <w:r w:rsidR="0041576E" w:rsidRPr="00F106F8">
        <w:rPr>
          <w:sz w:val="52"/>
          <w:szCs w:val="52"/>
          <w:rtl/>
        </w:rPr>
        <w:t xml:space="preserve"> </w:t>
      </w:r>
      <w:r w:rsidR="0041576E" w:rsidRPr="00F106F8">
        <w:rPr>
          <w:rFonts w:hint="eastAsia"/>
          <w:sz w:val="52"/>
          <w:szCs w:val="52"/>
          <w:rtl/>
        </w:rPr>
        <w:t>نمونه</w:t>
      </w:r>
      <w:r w:rsidR="0041576E" w:rsidRPr="00F106F8">
        <w:rPr>
          <w:sz w:val="52"/>
          <w:szCs w:val="52"/>
          <w:rtl/>
        </w:rPr>
        <w:softHyphen/>
      </w:r>
      <w:r w:rsidR="0041576E" w:rsidRPr="00F106F8">
        <w:rPr>
          <w:rFonts w:hint="eastAsia"/>
          <w:sz w:val="52"/>
          <w:szCs w:val="52"/>
          <w:rtl/>
        </w:rPr>
        <w:t>ها</w:t>
      </w:r>
      <w:r w:rsidR="00137E77">
        <w:rPr>
          <w:rFonts w:hint="cs"/>
          <w:sz w:val="52"/>
          <w:szCs w:val="52"/>
          <w:rtl/>
        </w:rPr>
        <w:t xml:space="preserve"> و تحلیل نتایج</w:t>
      </w:r>
    </w:p>
    <w:p w14:paraId="2886314C" w14:textId="7572A272" w:rsidR="00165783" w:rsidRDefault="00165783" w:rsidP="009E6F5D">
      <w:pPr>
        <w:rPr>
          <w:sz w:val="28"/>
          <w:rtl/>
        </w:rPr>
      </w:pPr>
    </w:p>
    <w:p w14:paraId="67448CA1" w14:textId="77777777" w:rsidR="00165783" w:rsidRPr="00165783" w:rsidRDefault="00165783" w:rsidP="00165783">
      <w:pPr>
        <w:rPr>
          <w:sz w:val="28"/>
          <w:rtl/>
        </w:rPr>
      </w:pPr>
    </w:p>
    <w:p w14:paraId="1A6A53D3" w14:textId="77777777" w:rsidR="00165783" w:rsidRPr="00165783" w:rsidRDefault="00165783" w:rsidP="00165783">
      <w:pPr>
        <w:rPr>
          <w:sz w:val="28"/>
          <w:rtl/>
        </w:rPr>
      </w:pPr>
    </w:p>
    <w:p w14:paraId="3C528809" w14:textId="77777777" w:rsidR="00165783" w:rsidRPr="00165783" w:rsidRDefault="00165783" w:rsidP="00165783">
      <w:pPr>
        <w:rPr>
          <w:sz w:val="28"/>
          <w:rtl/>
        </w:rPr>
      </w:pPr>
    </w:p>
    <w:p w14:paraId="4BB5ED3A" w14:textId="77777777" w:rsidR="00165783" w:rsidRPr="00165783" w:rsidRDefault="00165783" w:rsidP="00165783">
      <w:pPr>
        <w:rPr>
          <w:sz w:val="28"/>
          <w:rtl/>
        </w:rPr>
      </w:pPr>
    </w:p>
    <w:p w14:paraId="38BF39C9" w14:textId="77777777" w:rsidR="00165783" w:rsidRPr="00165783" w:rsidRDefault="00165783" w:rsidP="00165783">
      <w:pPr>
        <w:rPr>
          <w:sz w:val="28"/>
          <w:rtl/>
        </w:rPr>
      </w:pPr>
    </w:p>
    <w:p w14:paraId="1923CD04" w14:textId="77777777" w:rsidR="00165783" w:rsidRPr="00165783" w:rsidRDefault="00165783" w:rsidP="00165783">
      <w:pPr>
        <w:rPr>
          <w:sz w:val="28"/>
          <w:rtl/>
        </w:rPr>
      </w:pPr>
    </w:p>
    <w:p w14:paraId="0809BE65" w14:textId="77777777" w:rsidR="00165783" w:rsidRPr="00165783" w:rsidRDefault="00165783" w:rsidP="00165783">
      <w:pPr>
        <w:rPr>
          <w:sz w:val="28"/>
          <w:rtl/>
        </w:rPr>
      </w:pPr>
    </w:p>
    <w:p w14:paraId="49CEEC65" w14:textId="78D9D246" w:rsidR="00165783" w:rsidRDefault="00165783" w:rsidP="00165783">
      <w:pPr>
        <w:rPr>
          <w:sz w:val="28"/>
          <w:rtl/>
        </w:rPr>
      </w:pPr>
    </w:p>
    <w:p w14:paraId="5764C05D" w14:textId="77777777" w:rsidR="009E6F5D" w:rsidRDefault="009E6F5D" w:rsidP="00165783">
      <w:pPr>
        <w:rPr>
          <w:sz w:val="28"/>
        </w:rPr>
      </w:pPr>
    </w:p>
    <w:p w14:paraId="66AA08FE" w14:textId="77777777" w:rsidR="00210EC0" w:rsidRDefault="00210EC0" w:rsidP="00165783">
      <w:pPr>
        <w:rPr>
          <w:sz w:val="28"/>
          <w:rtl/>
        </w:rPr>
      </w:pPr>
    </w:p>
    <w:p w14:paraId="4F349038" w14:textId="04E722D0" w:rsidR="00165783" w:rsidRPr="00C3089A" w:rsidRDefault="0041576E" w:rsidP="00C340A2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8</w:t>
      </w:r>
      <w:r w:rsidR="008A59D6" w:rsidRPr="00C3089A">
        <w:rPr>
          <w:rFonts w:hint="cs"/>
          <w:b/>
          <w:bCs/>
          <w:sz w:val="32"/>
          <w:szCs w:val="32"/>
          <w:rtl/>
        </w:rPr>
        <w:t>-1- آشنایی</w:t>
      </w:r>
    </w:p>
    <w:p w14:paraId="5BBF9A62" w14:textId="6CC5E577" w:rsidR="00461DFE" w:rsidRPr="00461DFE" w:rsidRDefault="00461DFE" w:rsidP="00461DFE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461DFE">
        <w:rPr>
          <w:sz w:val="28"/>
          <w:rtl/>
        </w:rPr>
        <w:t>بسته به نوع ماده يا مواد معد</w:t>
      </w:r>
      <w:r>
        <w:rPr>
          <w:sz w:val="28"/>
          <w:rtl/>
        </w:rPr>
        <w:t>ني و هدف از مطالعات، بايد نمونه</w:t>
      </w:r>
      <w:r>
        <w:rPr>
          <w:sz w:val="28"/>
          <w:rtl/>
        </w:rPr>
        <w:softHyphen/>
      </w:r>
      <w:r w:rsidRPr="00461DFE">
        <w:rPr>
          <w:sz w:val="28"/>
          <w:rtl/>
        </w:rPr>
        <w:t>هاي معرف برداشت و به روش</w:t>
      </w:r>
      <w:r>
        <w:rPr>
          <w:sz w:val="28"/>
          <w:rtl/>
        </w:rPr>
        <w:softHyphen/>
      </w:r>
      <w:r w:rsidRPr="00461DFE">
        <w:rPr>
          <w:sz w:val="28"/>
          <w:rtl/>
        </w:rPr>
        <w:t>هاي مناسب تجزيه شود.</w:t>
      </w:r>
      <w:r>
        <w:rPr>
          <w:rFonts w:hint="cs"/>
          <w:sz w:val="28"/>
          <w:rtl/>
        </w:rPr>
        <w:t xml:space="preserve"> </w:t>
      </w:r>
      <w:r w:rsidR="00FE78CB">
        <w:rPr>
          <w:sz w:val="28"/>
          <w:rtl/>
        </w:rPr>
        <w:t>همراه ب</w:t>
      </w:r>
      <w:r>
        <w:rPr>
          <w:sz w:val="28"/>
          <w:rtl/>
        </w:rPr>
        <w:t>ا نمونه</w:t>
      </w:r>
      <w:r>
        <w:rPr>
          <w:sz w:val="28"/>
          <w:rtl/>
        </w:rPr>
        <w:softHyphen/>
      </w:r>
      <w:r w:rsidRPr="00461DFE">
        <w:rPr>
          <w:sz w:val="28"/>
          <w:rtl/>
        </w:rPr>
        <w:t>هاي ارسالي به آزمايشگاه بايد تعداد</w:t>
      </w:r>
      <w:r>
        <w:rPr>
          <w:sz w:val="28"/>
          <w:rtl/>
        </w:rPr>
        <w:t>ي نمونه تكراري (5 درصد كل نمونه</w:t>
      </w:r>
      <w:r>
        <w:rPr>
          <w:sz w:val="28"/>
          <w:rtl/>
        </w:rPr>
        <w:softHyphen/>
      </w:r>
      <w:r w:rsidRPr="00461DFE">
        <w:rPr>
          <w:sz w:val="28"/>
          <w:rtl/>
        </w:rPr>
        <w:t>ها يا حدا</w:t>
      </w:r>
      <w:r>
        <w:rPr>
          <w:sz w:val="28"/>
          <w:rtl/>
        </w:rPr>
        <w:t>قل 5 نمونه) براي ارزيابي دقت نتايج ارس</w:t>
      </w:r>
      <w:r w:rsidRPr="00461DFE">
        <w:rPr>
          <w:sz w:val="28"/>
          <w:rtl/>
        </w:rPr>
        <w:t>ال شود.</w:t>
      </w:r>
    </w:p>
    <w:p w14:paraId="60927EBC" w14:textId="00089AFC" w:rsidR="00461DFE" w:rsidRPr="00461DFE" w:rsidRDefault="00461DFE" w:rsidP="00461DFE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461DFE">
        <w:rPr>
          <w:sz w:val="28"/>
          <w:rtl/>
        </w:rPr>
        <w:t>نتايج حاصل از تجزيه بايد در ج</w:t>
      </w:r>
      <w:r>
        <w:rPr>
          <w:sz w:val="28"/>
          <w:rtl/>
        </w:rPr>
        <w:t>دول</w:t>
      </w:r>
      <w:r>
        <w:rPr>
          <w:sz w:val="28"/>
          <w:rtl/>
        </w:rPr>
        <w:softHyphen/>
      </w:r>
      <w:r w:rsidRPr="00461DFE">
        <w:rPr>
          <w:sz w:val="28"/>
          <w:rtl/>
        </w:rPr>
        <w:t>ها</w:t>
      </w:r>
      <w:r>
        <w:rPr>
          <w:sz w:val="28"/>
          <w:rtl/>
        </w:rPr>
        <w:t>يي كه حاوي اطلاعات زير باشد ارا</w:t>
      </w:r>
      <w:r>
        <w:rPr>
          <w:rFonts w:hint="cs"/>
          <w:sz w:val="28"/>
          <w:rtl/>
        </w:rPr>
        <w:t>ئ</w:t>
      </w:r>
      <w:r w:rsidRPr="00461DFE">
        <w:rPr>
          <w:sz w:val="28"/>
          <w:rtl/>
        </w:rPr>
        <w:t>ه شود:</w:t>
      </w:r>
    </w:p>
    <w:p w14:paraId="6F14EA08" w14:textId="6DB8902B" w:rsidR="00461DFE" w:rsidRPr="00461DFE" w:rsidRDefault="00461DFE" w:rsidP="003A7DC5">
      <w:pPr>
        <w:pStyle w:val="ListParagraph"/>
        <w:numPr>
          <w:ilvl w:val="0"/>
          <w:numId w:val="26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شماره</w:t>
      </w:r>
      <w:r>
        <w:rPr>
          <w:sz w:val="28"/>
          <w:rtl/>
        </w:rPr>
        <w:softHyphen/>
        <w:t>هاي صحرايي و آزمايشگاهي نمونه</w:t>
      </w:r>
      <w:r>
        <w:rPr>
          <w:sz w:val="28"/>
          <w:rtl/>
        </w:rPr>
        <w:softHyphen/>
      </w:r>
      <w:r w:rsidRPr="00461DFE">
        <w:rPr>
          <w:sz w:val="28"/>
          <w:rtl/>
        </w:rPr>
        <w:t>ها</w:t>
      </w:r>
      <w:r w:rsidR="00137E77">
        <w:rPr>
          <w:rFonts w:hint="cs"/>
          <w:sz w:val="28"/>
          <w:rtl/>
        </w:rPr>
        <w:t xml:space="preserve"> </w:t>
      </w:r>
    </w:p>
    <w:p w14:paraId="106318CA" w14:textId="0A439801" w:rsidR="00461DFE" w:rsidRPr="00461DFE" w:rsidRDefault="00461DFE" w:rsidP="003A7DC5">
      <w:pPr>
        <w:pStyle w:val="ListParagraph"/>
        <w:numPr>
          <w:ilvl w:val="0"/>
          <w:numId w:val="26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روش آماده</w:t>
      </w:r>
      <w:r>
        <w:rPr>
          <w:sz w:val="28"/>
          <w:rtl/>
        </w:rPr>
        <w:softHyphen/>
      </w:r>
      <w:r w:rsidRPr="00461DFE">
        <w:rPr>
          <w:sz w:val="28"/>
          <w:rtl/>
        </w:rPr>
        <w:t>سازي</w:t>
      </w:r>
    </w:p>
    <w:p w14:paraId="44BAB5CE" w14:textId="430E5445" w:rsidR="00461DFE" w:rsidRPr="00461DFE" w:rsidRDefault="00461DFE" w:rsidP="003A7DC5">
      <w:pPr>
        <w:pStyle w:val="ListParagraph"/>
        <w:numPr>
          <w:ilvl w:val="0"/>
          <w:numId w:val="26"/>
        </w:numPr>
        <w:spacing w:before="0"/>
        <w:jc w:val="both"/>
        <w:rPr>
          <w:sz w:val="28"/>
          <w:rtl/>
        </w:rPr>
      </w:pPr>
      <w:r>
        <w:rPr>
          <w:sz w:val="28"/>
          <w:rtl/>
        </w:rPr>
        <w:t>نوع تجزيه يا تجزيه</w:t>
      </w:r>
      <w:r>
        <w:rPr>
          <w:sz w:val="28"/>
          <w:rtl/>
        </w:rPr>
        <w:softHyphen/>
      </w:r>
      <w:r w:rsidRPr="00461DFE">
        <w:rPr>
          <w:sz w:val="28"/>
          <w:rtl/>
        </w:rPr>
        <w:t>هاي انجام</w:t>
      </w:r>
      <w:r>
        <w:rPr>
          <w:sz w:val="28"/>
          <w:rtl/>
        </w:rPr>
        <w:t xml:space="preserve"> شده (مدل دستگاه و دامنه اندازه</w:t>
      </w:r>
      <w:r>
        <w:rPr>
          <w:sz w:val="28"/>
          <w:rtl/>
        </w:rPr>
        <w:softHyphen/>
      </w:r>
      <w:r w:rsidRPr="00461DFE">
        <w:rPr>
          <w:sz w:val="28"/>
          <w:rtl/>
        </w:rPr>
        <w:t>گيري)</w:t>
      </w:r>
    </w:p>
    <w:p w14:paraId="1FD41F3E" w14:textId="3AF31DDA" w:rsidR="00137E77" w:rsidRDefault="00461DFE" w:rsidP="00137E77">
      <w:pPr>
        <w:pStyle w:val="ListParagraph"/>
        <w:numPr>
          <w:ilvl w:val="0"/>
          <w:numId w:val="26"/>
        </w:numPr>
        <w:spacing w:before="0"/>
        <w:jc w:val="both"/>
        <w:rPr>
          <w:sz w:val="28"/>
        </w:rPr>
      </w:pPr>
      <w:r>
        <w:rPr>
          <w:sz w:val="28"/>
          <w:rtl/>
        </w:rPr>
        <w:t>تاريخ نمونه</w:t>
      </w:r>
      <w:r>
        <w:rPr>
          <w:sz w:val="28"/>
          <w:rtl/>
        </w:rPr>
        <w:softHyphen/>
      </w:r>
      <w:r w:rsidRPr="00461DFE">
        <w:rPr>
          <w:sz w:val="28"/>
          <w:rtl/>
        </w:rPr>
        <w:t>برداري و تجزيه</w:t>
      </w:r>
      <w:r w:rsidR="00137E77">
        <w:rPr>
          <w:rFonts w:hint="cs"/>
          <w:sz w:val="28"/>
          <w:rtl/>
        </w:rPr>
        <w:t>ارائه نتایج آزمایشگاهی به صورت فایل</w:t>
      </w:r>
      <w:r w:rsidR="007660FE">
        <w:rPr>
          <w:sz w:val="28"/>
          <w:rtl/>
        </w:rPr>
        <w:softHyphen/>
      </w:r>
      <w:r w:rsidR="00137E77">
        <w:rPr>
          <w:rFonts w:hint="cs"/>
          <w:sz w:val="28"/>
          <w:rtl/>
        </w:rPr>
        <w:t>ها و ارائه بخشی از آنها در جدول</w:t>
      </w:r>
    </w:p>
    <w:p w14:paraId="27BF4E6A" w14:textId="77777777" w:rsidR="00137E77" w:rsidRPr="00461DFE" w:rsidRDefault="00137E77" w:rsidP="00137E77">
      <w:pPr>
        <w:pStyle w:val="ListParagraph"/>
        <w:numPr>
          <w:ilvl w:val="0"/>
          <w:numId w:val="26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تحلیل آماری نتایج و تهیه نقشه های لازم </w:t>
      </w:r>
    </w:p>
    <w:p w14:paraId="5AE23CFA" w14:textId="77777777" w:rsidR="00137E77" w:rsidRDefault="00137E77" w:rsidP="00936FE5">
      <w:pPr>
        <w:rPr>
          <w:sz w:val="28"/>
          <w:rtl/>
        </w:rPr>
        <w:sectPr w:rsidR="00137E77" w:rsidSect="00A1797B">
          <w:headerReference w:type="default" r:id="rId28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2DD1CF9D" w14:textId="77777777" w:rsidR="00011B11" w:rsidRDefault="00011B11" w:rsidP="00011B11">
      <w:pPr>
        <w:pStyle w:val="Heading1"/>
        <w:rPr>
          <w:rtl/>
        </w:rPr>
      </w:pPr>
    </w:p>
    <w:p w14:paraId="65169811" w14:textId="77777777" w:rsidR="00011B11" w:rsidRDefault="00011B11" w:rsidP="00011B11">
      <w:pPr>
        <w:pStyle w:val="Heading1"/>
        <w:rPr>
          <w:rtl/>
        </w:rPr>
      </w:pPr>
    </w:p>
    <w:p w14:paraId="5DB96E85" w14:textId="63EE6A25" w:rsidR="00011B11" w:rsidRPr="00F106F8" w:rsidRDefault="00011B11" w:rsidP="00710542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="00710542" w:rsidRPr="00F106F8">
        <w:rPr>
          <w:rFonts w:hint="eastAsia"/>
          <w:sz w:val="52"/>
          <w:szCs w:val="52"/>
          <w:rtl/>
        </w:rPr>
        <w:t>نهم</w:t>
      </w:r>
      <w:r w:rsidRPr="00F106F8">
        <w:rPr>
          <w:sz w:val="52"/>
          <w:szCs w:val="52"/>
          <w:rtl/>
        </w:rPr>
        <w:br/>
      </w:r>
      <w:r w:rsidR="00710542" w:rsidRPr="00F106F8">
        <w:rPr>
          <w:rFonts w:hint="eastAsia"/>
          <w:sz w:val="52"/>
          <w:szCs w:val="52"/>
          <w:rtl/>
        </w:rPr>
        <w:t>سا</w:t>
      </w:r>
      <w:r w:rsidR="00710542" w:rsidRPr="00F106F8">
        <w:rPr>
          <w:rFonts w:hint="cs"/>
          <w:sz w:val="52"/>
          <w:szCs w:val="52"/>
          <w:rtl/>
        </w:rPr>
        <w:t>ی</w:t>
      </w:r>
      <w:r w:rsidR="00710542" w:rsidRPr="00F106F8">
        <w:rPr>
          <w:rFonts w:hint="eastAsia"/>
          <w:sz w:val="52"/>
          <w:szCs w:val="52"/>
          <w:rtl/>
        </w:rPr>
        <w:t>ر</w:t>
      </w:r>
      <w:r w:rsidR="00710542" w:rsidRPr="00F106F8">
        <w:rPr>
          <w:sz w:val="52"/>
          <w:szCs w:val="52"/>
          <w:rtl/>
        </w:rPr>
        <w:t xml:space="preserve"> مطالعات اکتشاف</w:t>
      </w:r>
      <w:r w:rsidR="00710542" w:rsidRPr="00F106F8">
        <w:rPr>
          <w:rFonts w:hint="cs"/>
          <w:sz w:val="52"/>
          <w:szCs w:val="52"/>
          <w:rtl/>
        </w:rPr>
        <w:t>ی</w:t>
      </w:r>
      <w:r w:rsidR="00710542" w:rsidRPr="00F106F8">
        <w:rPr>
          <w:sz w:val="52"/>
          <w:szCs w:val="52"/>
          <w:rtl/>
        </w:rPr>
        <w:t xml:space="preserve"> </w:t>
      </w:r>
    </w:p>
    <w:p w14:paraId="231E7EAD" w14:textId="7AB9C884" w:rsidR="00710542" w:rsidRPr="00710542" w:rsidRDefault="00710542" w:rsidP="00710542">
      <w:pPr>
        <w:rPr>
          <w:b/>
          <w:bCs/>
          <w:sz w:val="32"/>
          <w:szCs w:val="32"/>
          <w:rtl/>
          <w:lang w:bidi="fa-IR"/>
        </w:rPr>
      </w:pPr>
      <w:r w:rsidRPr="00710542">
        <w:rPr>
          <w:rFonts w:hint="cs"/>
          <w:b/>
          <w:bCs/>
          <w:sz w:val="32"/>
          <w:szCs w:val="32"/>
          <w:rtl/>
          <w:lang w:bidi="fa-IR"/>
        </w:rPr>
        <w:t>(آب</w:t>
      </w:r>
      <w:r w:rsidRPr="00710542">
        <w:rPr>
          <w:b/>
          <w:bCs/>
          <w:sz w:val="32"/>
          <w:szCs w:val="32"/>
          <w:rtl/>
          <w:lang w:bidi="fa-IR"/>
        </w:rPr>
        <w:softHyphen/>
      </w:r>
      <w:r w:rsidRPr="00710542">
        <w:rPr>
          <w:rFonts w:hint="cs"/>
          <w:b/>
          <w:bCs/>
          <w:sz w:val="32"/>
          <w:szCs w:val="32"/>
          <w:rtl/>
          <w:lang w:bidi="fa-IR"/>
        </w:rPr>
        <w:t>شناسی، ژئوتکنیکی، لرزه</w:t>
      </w:r>
      <w:r w:rsidRPr="00710542">
        <w:rPr>
          <w:b/>
          <w:bCs/>
          <w:sz w:val="32"/>
          <w:szCs w:val="32"/>
          <w:rtl/>
          <w:lang w:bidi="fa-IR"/>
        </w:rPr>
        <w:softHyphen/>
      </w:r>
      <w:r w:rsidRPr="00710542">
        <w:rPr>
          <w:rFonts w:hint="cs"/>
          <w:b/>
          <w:bCs/>
          <w:sz w:val="32"/>
          <w:szCs w:val="32"/>
          <w:rtl/>
          <w:lang w:bidi="fa-IR"/>
        </w:rPr>
        <w:t>خیزی، زمین</w:t>
      </w:r>
      <w:r w:rsidRPr="00710542">
        <w:rPr>
          <w:b/>
          <w:bCs/>
          <w:sz w:val="32"/>
          <w:szCs w:val="32"/>
          <w:rtl/>
          <w:lang w:bidi="fa-IR"/>
        </w:rPr>
        <w:softHyphen/>
      </w:r>
      <w:r w:rsidRPr="00710542">
        <w:rPr>
          <w:rFonts w:hint="cs"/>
          <w:b/>
          <w:bCs/>
          <w:sz w:val="32"/>
          <w:szCs w:val="32"/>
          <w:rtl/>
          <w:lang w:bidi="fa-IR"/>
        </w:rPr>
        <w:t>گرمایی، گازخیزی و خودسوزی)</w:t>
      </w:r>
    </w:p>
    <w:p w14:paraId="3FA1AE05" w14:textId="0EBEF04F" w:rsidR="00812729" w:rsidRDefault="00812729" w:rsidP="00936FE5">
      <w:pPr>
        <w:rPr>
          <w:sz w:val="28"/>
          <w:rtl/>
        </w:rPr>
      </w:pPr>
    </w:p>
    <w:p w14:paraId="48B01748" w14:textId="77777777" w:rsidR="00812729" w:rsidRPr="00812729" w:rsidRDefault="00812729" w:rsidP="00812729">
      <w:pPr>
        <w:rPr>
          <w:sz w:val="28"/>
          <w:rtl/>
        </w:rPr>
      </w:pPr>
    </w:p>
    <w:p w14:paraId="34296C6D" w14:textId="77777777" w:rsidR="00812729" w:rsidRPr="00812729" w:rsidRDefault="00812729" w:rsidP="00812729">
      <w:pPr>
        <w:rPr>
          <w:sz w:val="28"/>
          <w:rtl/>
        </w:rPr>
      </w:pPr>
    </w:p>
    <w:p w14:paraId="660D83B4" w14:textId="77777777" w:rsidR="00812729" w:rsidRPr="00812729" w:rsidRDefault="00812729" w:rsidP="00812729">
      <w:pPr>
        <w:rPr>
          <w:sz w:val="28"/>
          <w:rtl/>
        </w:rPr>
      </w:pPr>
    </w:p>
    <w:p w14:paraId="3C8AC491" w14:textId="77777777" w:rsidR="00812729" w:rsidRPr="00812729" w:rsidRDefault="00812729" w:rsidP="00812729">
      <w:pPr>
        <w:rPr>
          <w:sz w:val="28"/>
          <w:rtl/>
        </w:rPr>
      </w:pPr>
    </w:p>
    <w:p w14:paraId="502DC32D" w14:textId="77777777" w:rsidR="00812729" w:rsidRPr="00812729" w:rsidRDefault="00812729" w:rsidP="00812729">
      <w:pPr>
        <w:rPr>
          <w:sz w:val="28"/>
          <w:rtl/>
        </w:rPr>
      </w:pPr>
    </w:p>
    <w:p w14:paraId="4E15B8C0" w14:textId="06A579D5" w:rsidR="00812729" w:rsidRDefault="00812729" w:rsidP="00812729">
      <w:pPr>
        <w:rPr>
          <w:sz w:val="28"/>
          <w:rtl/>
        </w:rPr>
      </w:pPr>
    </w:p>
    <w:p w14:paraId="153F83BF" w14:textId="77777777" w:rsidR="00936FE5" w:rsidRDefault="00936FE5" w:rsidP="00812729">
      <w:pPr>
        <w:rPr>
          <w:sz w:val="28"/>
        </w:rPr>
      </w:pPr>
    </w:p>
    <w:p w14:paraId="2427F81A" w14:textId="77777777" w:rsidR="00210EC0" w:rsidRDefault="00210EC0" w:rsidP="00812729">
      <w:pPr>
        <w:rPr>
          <w:sz w:val="28"/>
          <w:rtl/>
        </w:rPr>
      </w:pPr>
    </w:p>
    <w:p w14:paraId="6D84413B" w14:textId="1CBCDAEF" w:rsidR="00DC4F51" w:rsidRDefault="00710542" w:rsidP="00417487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9</w:t>
      </w:r>
      <w:r w:rsidR="00DC4F51" w:rsidRPr="00DC4F51">
        <w:rPr>
          <w:rFonts w:hint="cs"/>
          <w:b/>
          <w:bCs/>
          <w:sz w:val="32"/>
          <w:szCs w:val="32"/>
          <w:rtl/>
        </w:rPr>
        <w:t>-1- آشنایی</w:t>
      </w:r>
    </w:p>
    <w:p w14:paraId="7E577F78" w14:textId="232BA29B" w:rsidR="00812729" w:rsidRPr="009711AA" w:rsidRDefault="009711AA" w:rsidP="009711AA">
      <w:pPr>
        <w:spacing w:before="0"/>
        <w:jc w:val="both"/>
        <w:rPr>
          <w:sz w:val="28"/>
          <w:rtl/>
        </w:rPr>
      </w:pPr>
      <w:r w:rsidRPr="009711AA">
        <w:rPr>
          <w:rFonts w:hint="cs"/>
          <w:sz w:val="28"/>
          <w:rtl/>
        </w:rPr>
        <w:t xml:space="preserve">     در این فصل، نتایج و گزارشات حاصل از سایر مطالعات اکتشافی شامل </w:t>
      </w:r>
      <w:r w:rsidRPr="009711AA">
        <w:rPr>
          <w:rFonts w:hint="cs"/>
          <w:sz w:val="28"/>
          <w:rtl/>
          <w:lang w:bidi="fa-IR"/>
        </w:rPr>
        <w:t>آب</w:t>
      </w:r>
      <w:r w:rsidRPr="009711AA">
        <w:rPr>
          <w:sz w:val="28"/>
          <w:rtl/>
          <w:lang w:bidi="fa-IR"/>
        </w:rPr>
        <w:softHyphen/>
      </w:r>
      <w:r w:rsidRPr="009711AA">
        <w:rPr>
          <w:rFonts w:hint="cs"/>
          <w:sz w:val="28"/>
          <w:rtl/>
          <w:lang w:bidi="fa-IR"/>
        </w:rPr>
        <w:t>شناسی، ژئوتکنیکی، لرزه</w:t>
      </w:r>
      <w:r w:rsidRPr="009711AA">
        <w:rPr>
          <w:sz w:val="28"/>
          <w:rtl/>
          <w:lang w:bidi="fa-IR"/>
        </w:rPr>
        <w:softHyphen/>
      </w:r>
      <w:r w:rsidRPr="009711AA">
        <w:rPr>
          <w:rFonts w:hint="cs"/>
          <w:sz w:val="28"/>
          <w:rtl/>
          <w:lang w:bidi="fa-IR"/>
        </w:rPr>
        <w:t>خیزی، زمین</w:t>
      </w:r>
      <w:r w:rsidRPr="009711AA">
        <w:rPr>
          <w:sz w:val="28"/>
          <w:rtl/>
          <w:lang w:bidi="fa-IR"/>
        </w:rPr>
        <w:softHyphen/>
      </w:r>
      <w:r w:rsidRPr="009711AA">
        <w:rPr>
          <w:rFonts w:hint="cs"/>
          <w:sz w:val="28"/>
          <w:rtl/>
          <w:lang w:bidi="fa-IR"/>
        </w:rPr>
        <w:t>گرمایی، گازخیزی و خودسوزی</w:t>
      </w:r>
      <w:r>
        <w:rPr>
          <w:rFonts w:hint="cs"/>
          <w:sz w:val="28"/>
          <w:rtl/>
        </w:rPr>
        <w:t xml:space="preserve"> باید ارائه شود.</w:t>
      </w:r>
    </w:p>
    <w:p w14:paraId="5C09E12F" w14:textId="7572EB94" w:rsidR="009711AA" w:rsidRDefault="009711AA" w:rsidP="009711AA">
      <w:pPr>
        <w:spacing w:before="240"/>
        <w:jc w:val="both"/>
        <w:rPr>
          <w:b/>
          <w:bCs/>
          <w:sz w:val="32"/>
          <w:szCs w:val="32"/>
          <w:rtl/>
        </w:rPr>
      </w:pPr>
      <w:r w:rsidRPr="009711AA">
        <w:rPr>
          <w:rFonts w:hint="cs"/>
          <w:b/>
          <w:bCs/>
          <w:sz w:val="32"/>
          <w:szCs w:val="32"/>
          <w:rtl/>
        </w:rPr>
        <w:t>9-2- مطالعات آب</w:t>
      </w:r>
      <w:r w:rsidRPr="009711AA">
        <w:rPr>
          <w:b/>
          <w:bCs/>
          <w:sz w:val="32"/>
          <w:szCs w:val="32"/>
          <w:rtl/>
        </w:rPr>
        <w:softHyphen/>
      </w:r>
      <w:r w:rsidRPr="009711AA">
        <w:rPr>
          <w:rFonts w:hint="cs"/>
          <w:b/>
          <w:bCs/>
          <w:sz w:val="32"/>
          <w:szCs w:val="32"/>
          <w:rtl/>
        </w:rPr>
        <w:t>شناسی</w:t>
      </w:r>
    </w:p>
    <w:p w14:paraId="464BB339" w14:textId="14B7EF0E" w:rsidR="00163072" w:rsidRDefault="00273AED" w:rsidP="00163072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273AED">
        <w:rPr>
          <w:sz w:val="28"/>
          <w:rtl/>
        </w:rPr>
        <w:t>مطالعات آب</w:t>
      </w:r>
      <w:r w:rsidR="00163072">
        <w:rPr>
          <w:sz w:val="28"/>
          <w:rtl/>
        </w:rPr>
        <w:softHyphen/>
      </w:r>
      <w:r w:rsidRPr="00273AED">
        <w:rPr>
          <w:sz w:val="28"/>
          <w:rtl/>
        </w:rPr>
        <w:t>شناسي محدوده اكتشافي بايد بر اساس</w:t>
      </w:r>
      <w:r w:rsidR="00163072">
        <w:rPr>
          <w:rFonts w:hint="cs"/>
          <w:sz w:val="28"/>
          <w:rtl/>
        </w:rPr>
        <w:t xml:space="preserve"> راهنمای آبکشی در معادن </w:t>
      </w:r>
      <w:r w:rsidR="00163072" w:rsidRPr="003178C4">
        <w:rPr>
          <w:rFonts w:hint="cs"/>
          <w:sz w:val="28"/>
          <w:rtl/>
          <w:lang w:bidi="fa-IR"/>
        </w:rPr>
        <w:t xml:space="preserve">(نشریه شماره </w:t>
      </w:r>
      <w:r w:rsidR="00163072">
        <w:rPr>
          <w:rFonts w:hint="cs"/>
          <w:sz w:val="28"/>
          <w:rtl/>
          <w:lang w:bidi="fa-IR"/>
        </w:rPr>
        <w:t>573</w:t>
      </w:r>
      <w:r w:rsidR="00163072" w:rsidRPr="003178C4">
        <w:rPr>
          <w:rFonts w:hint="cs"/>
          <w:sz w:val="28"/>
          <w:rtl/>
          <w:lang w:bidi="fa-IR"/>
        </w:rPr>
        <w:t>-</w:t>
      </w:r>
      <w:r w:rsidR="00163072">
        <w:rPr>
          <w:rFonts w:hint="cs"/>
          <w:sz w:val="28"/>
          <w:rtl/>
          <w:lang w:bidi="fa-IR"/>
        </w:rPr>
        <w:t>38</w:t>
      </w:r>
      <w:r w:rsidR="00163072" w:rsidRPr="003178C4">
        <w:rPr>
          <w:rFonts w:hint="cs"/>
          <w:sz w:val="28"/>
          <w:rtl/>
          <w:lang w:bidi="fa-IR"/>
        </w:rPr>
        <w:t>)</w:t>
      </w:r>
      <w:r w:rsidR="00163072">
        <w:rPr>
          <w:rFonts w:hint="cs"/>
          <w:sz w:val="28"/>
          <w:rtl/>
          <w:lang w:bidi="fa-IR"/>
        </w:rPr>
        <w:t xml:space="preserve"> انجام و گزارش آن ارائه شود.</w:t>
      </w:r>
    </w:p>
    <w:p w14:paraId="7E29AB08" w14:textId="27FE2A66" w:rsidR="00273AED" w:rsidRPr="00271690" w:rsidRDefault="00271690" w:rsidP="00274171">
      <w:pPr>
        <w:spacing w:before="240"/>
        <w:jc w:val="both"/>
        <w:rPr>
          <w:b/>
          <w:bCs/>
          <w:sz w:val="32"/>
          <w:szCs w:val="32"/>
          <w:rtl/>
        </w:rPr>
      </w:pPr>
      <w:r w:rsidRPr="00271690">
        <w:rPr>
          <w:rFonts w:hint="cs"/>
          <w:b/>
          <w:bCs/>
          <w:sz w:val="32"/>
          <w:szCs w:val="32"/>
          <w:rtl/>
        </w:rPr>
        <w:t>9-</w:t>
      </w:r>
      <w:r w:rsidR="00274171">
        <w:rPr>
          <w:rFonts w:hint="cs"/>
          <w:b/>
          <w:bCs/>
          <w:sz w:val="32"/>
          <w:szCs w:val="32"/>
          <w:rtl/>
        </w:rPr>
        <w:t>3</w:t>
      </w:r>
      <w:r w:rsidRPr="00271690">
        <w:rPr>
          <w:rFonts w:hint="cs"/>
          <w:b/>
          <w:bCs/>
          <w:sz w:val="32"/>
          <w:szCs w:val="32"/>
          <w:rtl/>
        </w:rPr>
        <w:t xml:space="preserve">- </w:t>
      </w:r>
      <w:r w:rsidR="00273AED" w:rsidRPr="00271690">
        <w:rPr>
          <w:rFonts w:hint="cs"/>
          <w:b/>
          <w:bCs/>
          <w:sz w:val="32"/>
          <w:szCs w:val="32"/>
          <w:rtl/>
        </w:rPr>
        <w:t>مطالعات ژئوتكنيكي محدوده</w:t>
      </w:r>
    </w:p>
    <w:p w14:paraId="11B3992C" w14:textId="7257CAC1" w:rsidR="006673DD" w:rsidRPr="006673DD" w:rsidRDefault="00274171" w:rsidP="006673DD">
      <w:pPr>
        <w:spacing w:before="0" w:line="240" w:lineRule="auto"/>
        <w:jc w:val="both"/>
        <w:rPr>
          <w:sz w:val="28"/>
        </w:rPr>
      </w:pPr>
      <w:r w:rsidRPr="006673DD">
        <w:rPr>
          <w:rFonts w:ascii="Century Gothic" w:eastAsia="+mn-ea" w:hint="cs"/>
          <w:kern w:val="24"/>
          <w:sz w:val="28"/>
          <w:rtl/>
          <w:lang w:bidi="fa-IR"/>
        </w:rPr>
        <w:t xml:space="preserve">     </w:t>
      </w:r>
      <w:r w:rsidR="00273AED" w:rsidRPr="006673DD">
        <w:rPr>
          <w:rFonts w:ascii="Century Gothic" w:eastAsia="+mn-ea" w:hint="cs"/>
          <w:kern w:val="24"/>
          <w:sz w:val="28"/>
          <w:rtl/>
          <w:lang w:bidi="fa-IR"/>
        </w:rPr>
        <w:t xml:space="preserve">اين مطالعات بايد بر اساس </w:t>
      </w:r>
      <w:r w:rsidR="006673DD" w:rsidRPr="00F33BAD">
        <w:rPr>
          <w:rFonts w:hint="cs"/>
          <w:sz w:val="28"/>
          <w:rtl/>
        </w:rPr>
        <w:t xml:space="preserve">نشریه راهنمای مطالعات ژئوتکنیکی ساختگاه تونل </w:t>
      </w:r>
      <w:r w:rsidR="006673DD">
        <w:rPr>
          <w:rFonts w:hint="cs"/>
          <w:sz w:val="28"/>
          <w:rtl/>
        </w:rPr>
        <w:t>انجام و گزارش آن ارائه شود.</w:t>
      </w:r>
    </w:p>
    <w:p w14:paraId="6F54E9DA" w14:textId="23B98B67" w:rsidR="00273AED" w:rsidRPr="00274171" w:rsidRDefault="00274171" w:rsidP="006673DD">
      <w:pPr>
        <w:spacing w:before="240"/>
        <w:jc w:val="both"/>
        <w:rPr>
          <w:b/>
          <w:bCs/>
          <w:sz w:val="32"/>
          <w:szCs w:val="32"/>
          <w:rtl/>
        </w:rPr>
      </w:pPr>
      <w:r w:rsidRPr="00274171">
        <w:rPr>
          <w:rFonts w:hint="cs"/>
          <w:b/>
          <w:bCs/>
          <w:sz w:val="32"/>
          <w:szCs w:val="32"/>
          <w:rtl/>
        </w:rPr>
        <w:t xml:space="preserve">9-4- </w:t>
      </w:r>
      <w:r w:rsidR="00273AED" w:rsidRPr="00274171">
        <w:rPr>
          <w:rFonts w:hint="cs"/>
          <w:b/>
          <w:bCs/>
          <w:sz w:val="32"/>
          <w:szCs w:val="32"/>
          <w:rtl/>
        </w:rPr>
        <w:t>مطالعات لرزه</w:t>
      </w:r>
      <w:r w:rsidR="006673DD">
        <w:rPr>
          <w:b/>
          <w:bCs/>
          <w:sz w:val="32"/>
          <w:szCs w:val="32"/>
          <w:rtl/>
        </w:rPr>
        <w:softHyphen/>
      </w:r>
      <w:r w:rsidR="006673DD">
        <w:rPr>
          <w:rFonts w:hint="cs"/>
          <w:b/>
          <w:bCs/>
          <w:sz w:val="32"/>
          <w:szCs w:val="32"/>
          <w:rtl/>
        </w:rPr>
        <w:t>خیزی</w:t>
      </w:r>
    </w:p>
    <w:p w14:paraId="20CE2A89" w14:textId="355DC26F" w:rsidR="006673DD" w:rsidRPr="00F33BAD" w:rsidRDefault="006673DD" w:rsidP="006673DD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با توجه به اهمیت توان لرزه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خیزی محدوده، مطالعات لرزه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>خیزی باید بر اساس مطالعات لرزه خیزی ساختگاه تونل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839-125)</w:t>
      </w:r>
      <w:r w:rsidRPr="00F33BAD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انجام و گزارش آن ارائه شود.</w:t>
      </w:r>
    </w:p>
    <w:p w14:paraId="2F2A7464" w14:textId="3DC811F3" w:rsidR="00273AED" w:rsidRPr="00274171" w:rsidRDefault="00274171" w:rsidP="00274171">
      <w:pPr>
        <w:spacing w:before="240"/>
        <w:jc w:val="both"/>
        <w:rPr>
          <w:b/>
          <w:bCs/>
          <w:sz w:val="32"/>
          <w:szCs w:val="32"/>
          <w:rtl/>
        </w:rPr>
      </w:pPr>
      <w:r w:rsidRPr="00274171">
        <w:rPr>
          <w:rFonts w:hint="cs"/>
          <w:b/>
          <w:bCs/>
          <w:sz w:val="32"/>
          <w:szCs w:val="32"/>
          <w:rtl/>
        </w:rPr>
        <w:t xml:space="preserve">9-5- </w:t>
      </w:r>
      <w:r w:rsidR="00273AED" w:rsidRPr="00274171">
        <w:rPr>
          <w:rFonts w:hint="cs"/>
          <w:b/>
          <w:bCs/>
          <w:sz w:val="32"/>
          <w:szCs w:val="32"/>
          <w:rtl/>
        </w:rPr>
        <w:t>مطالعات زمين گرمايي</w:t>
      </w:r>
    </w:p>
    <w:p w14:paraId="1DBD4894" w14:textId="40D524C2" w:rsidR="006673DD" w:rsidRPr="00F33BAD" w:rsidRDefault="006673DD" w:rsidP="006673DD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F33BAD">
        <w:rPr>
          <w:rFonts w:hint="cs"/>
          <w:sz w:val="28"/>
          <w:rtl/>
        </w:rPr>
        <w:t xml:space="preserve">در مواردی که انتظار </w:t>
      </w:r>
      <w:r>
        <w:rPr>
          <w:rFonts w:hint="cs"/>
          <w:sz w:val="28"/>
          <w:rtl/>
        </w:rPr>
        <w:t>می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>رود کانسار</w:t>
      </w:r>
      <w:r w:rsidRPr="00F33BAD">
        <w:rPr>
          <w:sz w:val="28"/>
        </w:rPr>
        <w:t xml:space="preserve"> </w:t>
      </w:r>
      <w:r w:rsidRPr="00F33BAD">
        <w:rPr>
          <w:rFonts w:hint="cs"/>
          <w:sz w:val="28"/>
          <w:rtl/>
        </w:rPr>
        <w:t xml:space="preserve">تا عمق 300 متر و بیشتر اکتشاف شود و قرار باشد که در آینده استخراج به شیوه زیرزمینی انجام </w:t>
      </w:r>
      <w:r>
        <w:rPr>
          <w:rFonts w:hint="cs"/>
          <w:sz w:val="28"/>
          <w:rtl/>
        </w:rPr>
        <w:t>گیرد، مطالعات زمین</w:t>
      </w:r>
      <w:r>
        <w:rPr>
          <w:sz w:val="28"/>
          <w:rtl/>
        </w:rPr>
        <w:softHyphen/>
      </w:r>
      <w:r w:rsidRPr="00F33BAD">
        <w:rPr>
          <w:rFonts w:hint="cs"/>
          <w:sz w:val="28"/>
          <w:rtl/>
        </w:rPr>
        <w:t xml:space="preserve">گرمایی در </w:t>
      </w:r>
      <w:r>
        <w:rPr>
          <w:rFonts w:hint="cs"/>
          <w:sz w:val="28"/>
          <w:rtl/>
        </w:rPr>
        <w:t>محدوده کانسار باید انجام شود</w:t>
      </w:r>
      <w:r w:rsidRPr="00F33BAD">
        <w:rPr>
          <w:rFonts w:hint="cs"/>
          <w:sz w:val="28"/>
          <w:rtl/>
        </w:rPr>
        <w:t>، زیرا به هنگام طراحی سیستم تهویه این معادن، آگاهی از تغی</w:t>
      </w:r>
      <w:r>
        <w:rPr>
          <w:rFonts w:hint="cs"/>
          <w:sz w:val="28"/>
          <w:rtl/>
        </w:rPr>
        <w:t>یرات دما نسبت به عمق ضروری است.</w:t>
      </w:r>
    </w:p>
    <w:p w14:paraId="01962485" w14:textId="70E816F3" w:rsidR="006673DD" w:rsidRDefault="006673DD" w:rsidP="006673DD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مطالعات زمین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گرمایی، با اندازه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گیری دما در اعماق مختلف گمانه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اکتشافی باید</w:t>
      </w:r>
      <w:r w:rsidRPr="00F33BAD">
        <w:rPr>
          <w:rFonts w:hint="cs"/>
          <w:sz w:val="28"/>
          <w:rtl/>
        </w:rPr>
        <w:t xml:space="preserve"> شیب زمین گرمایی منطقه محاسبه و درگزارش قید </w:t>
      </w:r>
      <w:r>
        <w:rPr>
          <w:rFonts w:hint="cs"/>
          <w:sz w:val="28"/>
          <w:rtl/>
        </w:rPr>
        <w:t>شود</w:t>
      </w:r>
      <w:r w:rsidRPr="00F33BAD">
        <w:rPr>
          <w:rFonts w:hint="cs"/>
          <w:sz w:val="28"/>
          <w:rtl/>
        </w:rPr>
        <w:t>.</w:t>
      </w:r>
    </w:p>
    <w:p w14:paraId="2C65D2A4" w14:textId="77777777" w:rsidR="00210EC0" w:rsidRDefault="00210EC0" w:rsidP="00274171">
      <w:pPr>
        <w:spacing w:before="240"/>
        <w:jc w:val="both"/>
        <w:rPr>
          <w:b/>
          <w:bCs/>
          <w:sz w:val="32"/>
          <w:szCs w:val="32"/>
        </w:rPr>
      </w:pPr>
    </w:p>
    <w:p w14:paraId="594EA535" w14:textId="77777777" w:rsidR="00210EC0" w:rsidRDefault="00210EC0" w:rsidP="00274171">
      <w:pPr>
        <w:spacing w:before="240"/>
        <w:jc w:val="both"/>
        <w:rPr>
          <w:b/>
          <w:bCs/>
          <w:sz w:val="32"/>
          <w:szCs w:val="32"/>
        </w:rPr>
      </w:pPr>
    </w:p>
    <w:p w14:paraId="316A90EE" w14:textId="77777777" w:rsidR="004359E1" w:rsidRDefault="004359E1" w:rsidP="00181BFC">
      <w:pPr>
        <w:contextualSpacing/>
        <w:jc w:val="both"/>
        <w:rPr>
          <w:sz w:val="28"/>
          <w:rtl/>
        </w:rPr>
        <w:sectPr w:rsidR="004359E1" w:rsidSect="00A1797B">
          <w:headerReference w:type="default" r:id="rId29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2A492B69" w14:textId="77777777" w:rsidR="004359E1" w:rsidRDefault="004359E1" w:rsidP="004359E1">
      <w:pPr>
        <w:pStyle w:val="Heading1"/>
        <w:rPr>
          <w:rtl/>
        </w:rPr>
      </w:pPr>
    </w:p>
    <w:p w14:paraId="5413215A" w14:textId="77777777" w:rsidR="004359E1" w:rsidRDefault="004359E1" w:rsidP="004359E1">
      <w:pPr>
        <w:pStyle w:val="Heading1"/>
        <w:rPr>
          <w:rtl/>
        </w:rPr>
      </w:pPr>
    </w:p>
    <w:p w14:paraId="54931A55" w14:textId="733A69A0" w:rsidR="004359E1" w:rsidRPr="00F106F8" w:rsidRDefault="004359E1" w:rsidP="004359E1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دهم</w:t>
      </w:r>
      <w:r w:rsidRPr="00F106F8">
        <w:rPr>
          <w:sz w:val="52"/>
          <w:szCs w:val="52"/>
          <w:rtl/>
        </w:rPr>
        <w:br/>
      </w:r>
      <w:r w:rsidRPr="00F106F8">
        <w:rPr>
          <w:rFonts w:hint="eastAsia"/>
          <w:sz w:val="52"/>
          <w:szCs w:val="52"/>
          <w:rtl/>
        </w:rPr>
        <w:t>مطالعات</w:t>
      </w:r>
      <w:r w:rsidRPr="00F106F8">
        <w:rPr>
          <w:sz w:val="52"/>
          <w:szCs w:val="52"/>
          <w:rtl/>
        </w:rPr>
        <w:t xml:space="preserve"> فرآور</w:t>
      </w:r>
      <w:r w:rsidRPr="00F106F8">
        <w:rPr>
          <w:rFonts w:hint="cs"/>
          <w:sz w:val="52"/>
          <w:szCs w:val="52"/>
          <w:rtl/>
        </w:rPr>
        <w:t>ی</w:t>
      </w:r>
      <w:r w:rsidRPr="00F106F8">
        <w:rPr>
          <w:sz w:val="52"/>
          <w:szCs w:val="52"/>
          <w:rtl/>
        </w:rPr>
        <w:t xml:space="preserve"> </w:t>
      </w:r>
    </w:p>
    <w:p w14:paraId="48A62A4E" w14:textId="724DE582" w:rsidR="004359E1" w:rsidRDefault="004359E1" w:rsidP="00181BFC">
      <w:pPr>
        <w:contextualSpacing/>
        <w:jc w:val="both"/>
        <w:rPr>
          <w:sz w:val="28"/>
          <w:rtl/>
        </w:rPr>
      </w:pPr>
    </w:p>
    <w:p w14:paraId="16DC1B10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1506F315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46A81DEF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3A91213B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6CB4B23E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6B26DE3F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4D28FC1D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385CCDA9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5B4AA02A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58EF47F1" w14:textId="77777777" w:rsidR="004359E1" w:rsidRDefault="004359E1" w:rsidP="00181BFC">
      <w:pPr>
        <w:contextualSpacing/>
        <w:jc w:val="both"/>
        <w:rPr>
          <w:sz w:val="28"/>
        </w:rPr>
      </w:pPr>
    </w:p>
    <w:p w14:paraId="3924D4F8" w14:textId="77777777" w:rsidR="00210EC0" w:rsidRDefault="00210EC0" w:rsidP="00181BFC">
      <w:pPr>
        <w:contextualSpacing/>
        <w:jc w:val="both"/>
        <w:rPr>
          <w:sz w:val="28"/>
          <w:rtl/>
        </w:rPr>
      </w:pPr>
    </w:p>
    <w:p w14:paraId="6EA7DCD6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6092A6E1" w14:textId="7E2FB49A" w:rsidR="004359E1" w:rsidRDefault="004359E1" w:rsidP="004359E1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10</w:t>
      </w:r>
      <w:r w:rsidRPr="00DC4F51">
        <w:rPr>
          <w:rFonts w:hint="cs"/>
          <w:b/>
          <w:bCs/>
          <w:sz w:val="32"/>
          <w:szCs w:val="32"/>
          <w:rtl/>
        </w:rPr>
        <w:t>-1- آشنایی</w:t>
      </w:r>
    </w:p>
    <w:p w14:paraId="724C8734" w14:textId="7A7B8731" w:rsidR="004359E1" w:rsidRPr="004359E1" w:rsidRDefault="004359E1" w:rsidP="004359E1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4359E1">
        <w:rPr>
          <w:sz w:val="28"/>
          <w:rtl/>
        </w:rPr>
        <w:t>مطالعات فرآوري در مراحل مختلف اكتشاف با مقياس آزمايشگاهي، پايه و پيشاهنگ انجام مي</w:t>
      </w:r>
      <w:r>
        <w:rPr>
          <w:sz w:val="28"/>
          <w:rtl/>
        </w:rPr>
        <w:softHyphen/>
      </w:r>
      <w:r w:rsidRPr="004359E1">
        <w:rPr>
          <w:sz w:val="28"/>
          <w:rtl/>
        </w:rPr>
        <w:t>گيرد.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در گزارش پايان عملي</w:t>
      </w:r>
      <w:r w:rsidRPr="004359E1">
        <w:rPr>
          <w:sz w:val="28"/>
          <w:rtl/>
        </w:rPr>
        <w:t>ات اكتشافي بايد كليه نتايج مطالعات فرآوري در هر سه مقياس ارا</w:t>
      </w:r>
      <w:r>
        <w:rPr>
          <w:rFonts w:hint="cs"/>
          <w:sz w:val="28"/>
          <w:rtl/>
        </w:rPr>
        <w:t>ئ</w:t>
      </w:r>
      <w:r w:rsidRPr="004359E1">
        <w:rPr>
          <w:sz w:val="28"/>
          <w:rtl/>
        </w:rPr>
        <w:t>ه شود. مطالعات فر</w:t>
      </w:r>
      <w:r>
        <w:rPr>
          <w:sz w:val="28"/>
          <w:rtl/>
        </w:rPr>
        <w:t>آوري در مرحله اكتشاف تفصيلي بايد در مقي</w:t>
      </w:r>
      <w:r w:rsidRPr="004359E1">
        <w:rPr>
          <w:sz w:val="28"/>
          <w:rtl/>
        </w:rPr>
        <w:t>اس پيشاهنگ انجام گيرد.</w:t>
      </w:r>
      <w:r>
        <w:rPr>
          <w:rFonts w:hint="cs"/>
          <w:sz w:val="28"/>
          <w:rtl/>
        </w:rPr>
        <w:t xml:space="preserve"> </w:t>
      </w:r>
      <w:r w:rsidRPr="004359E1">
        <w:rPr>
          <w:sz w:val="28"/>
          <w:rtl/>
        </w:rPr>
        <w:t>خلاصه مراحل آزمايشگاهي و پايه نيز بايد در گزارش ارا</w:t>
      </w:r>
      <w:r>
        <w:rPr>
          <w:rFonts w:hint="cs"/>
          <w:sz w:val="28"/>
          <w:rtl/>
        </w:rPr>
        <w:t>ئ</w:t>
      </w:r>
      <w:r w:rsidRPr="004359E1">
        <w:rPr>
          <w:sz w:val="28"/>
          <w:rtl/>
        </w:rPr>
        <w:t>ه شود</w:t>
      </w:r>
      <w:r>
        <w:rPr>
          <w:rFonts w:hint="cs"/>
          <w:sz w:val="28"/>
          <w:rtl/>
        </w:rPr>
        <w:t xml:space="preserve">. </w:t>
      </w:r>
      <w:r w:rsidRPr="004359E1">
        <w:rPr>
          <w:sz w:val="28"/>
          <w:rtl/>
        </w:rPr>
        <w:t xml:space="preserve">مراحل اصلي شامل موارد زير بايد به صـورت خلاصه در گزارش نهايي گنجانده شود. </w:t>
      </w:r>
    </w:p>
    <w:p w14:paraId="7CEBCBE6" w14:textId="2EEC84D2" w:rsidR="004359E1" w:rsidRPr="004359E1" w:rsidRDefault="004359E1" w:rsidP="004359E1">
      <w:pPr>
        <w:contextualSpacing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4359E1">
        <w:rPr>
          <w:sz w:val="28"/>
          <w:rtl/>
        </w:rPr>
        <w:t xml:space="preserve">برخي از نشريه هاي مرتبط در ادامه آورده شده است. </w:t>
      </w:r>
    </w:p>
    <w:p w14:paraId="78B2225C" w14:textId="74BCC8C9" w:rsidR="004359E1" w:rsidRDefault="004359E1" w:rsidP="003A7DC5">
      <w:pPr>
        <w:pStyle w:val="ListParagraph"/>
        <w:numPr>
          <w:ilvl w:val="0"/>
          <w:numId w:val="27"/>
        </w:numPr>
        <w:spacing w:before="0"/>
        <w:jc w:val="both"/>
        <w:rPr>
          <w:sz w:val="28"/>
        </w:rPr>
      </w:pPr>
      <w:r>
        <w:rPr>
          <w:sz w:val="28"/>
          <w:rtl/>
        </w:rPr>
        <w:t>دستورالعمل نمونه</w:t>
      </w:r>
      <w:r>
        <w:rPr>
          <w:sz w:val="28"/>
          <w:rtl/>
        </w:rPr>
        <w:softHyphen/>
        <w:t>برداري در كانه</w:t>
      </w:r>
      <w:r>
        <w:rPr>
          <w:sz w:val="28"/>
          <w:rtl/>
        </w:rPr>
        <w:softHyphen/>
      </w:r>
      <w:r w:rsidRPr="004359E1">
        <w:rPr>
          <w:sz w:val="28"/>
          <w:rtl/>
        </w:rPr>
        <w:t>آرايي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660-55)</w:t>
      </w:r>
      <w:r>
        <w:rPr>
          <w:rFonts w:hint="cs"/>
          <w:sz w:val="28"/>
          <w:rtl/>
        </w:rPr>
        <w:t xml:space="preserve"> </w:t>
      </w:r>
    </w:p>
    <w:p w14:paraId="3EF87AEF" w14:textId="586E04F9" w:rsidR="004359E1" w:rsidRDefault="004359E1" w:rsidP="003A7DC5">
      <w:pPr>
        <w:pStyle w:val="ListParagraph"/>
        <w:numPr>
          <w:ilvl w:val="0"/>
          <w:numId w:val="27"/>
        </w:numPr>
        <w:spacing w:before="0"/>
        <w:jc w:val="both"/>
        <w:rPr>
          <w:sz w:val="28"/>
        </w:rPr>
      </w:pPr>
      <w:r w:rsidRPr="004359E1">
        <w:rPr>
          <w:sz w:val="28"/>
          <w:rtl/>
        </w:rPr>
        <w:t xml:space="preserve">شناسايي مواد معدني </w:t>
      </w:r>
      <w:r>
        <w:rPr>
          <w:sz w:val="28"/>
          <w:rtl/>
        </w:rPr>
        <w:t>و آزادسازي آنها در كانه</w:t>
      </w:r>
      <w:r>
        <w:rPr>
          <w:sz w:val="28"/>
          <w:rtl/>
        </w:rPr>
        <w:softHyphen/>
        <w:t>آرايي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565-35)</w:t>
      </w:r>
    </w:p>
    <w:p w14:paraId="782E43F5" w14:textId="28AC0E6B" w:rsidR="004359E1" w:rsidRDefault="004359E1" w:rsidP="003A7DC5">
      <w:pPr>
        <w:pStyle w:val="ListParagraph"/>
        <w:numPr>
          <w:ilvl w:val="0"/>
          <w:numId w:val="27"/>
        </w:numPr>
        <w:jc w:val="both"/>
        <w:rPr>
          <w:sz w:val="28"/>
        </w:rPr>
      </w:pPr>
      <w:r w:rsidRPr="004359E1">
        <w:rPr>
          <w:sz w:val="28"/>
          <w:rtl/>
        </w:rPr>
        <w:t>راهنماي تعيين شاخص خردايش در آسياهاي مختلف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661-58)</w:t>
      </w:r>
    </w:p>
    <w:p w14:paraId="2605BFBE" w14:textId="16D4DEE1" w:rsidR="004359E1" w:rsidRDefault="004359E1" w:rsidP="003A7DC5">
      <w:pPr>
        <w:pStyle w:val="ListParagraph"/>
        <w:numPr>
          <w:ilvl w:val="0"/>
          <w:numId w:val="27"/>
        </w:numPr>
        <w:jc w:val="both"/>
        <w:rPr>
          <w:sz w:val="28"/>
        </w:rPr>
      </w:pPr>
      <w:r w:rsidRPr="004359E1">
        <w:rPr>
          <w:sz w:val="28"/>
          <w:rtl/>
        </w:rPr>
        <w:t>راهنماي انتخاب مدار خردايش مواد معدني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670-61)</w:t>
      </w:r>
    </w:p>
    <w:p w14:paraId="5071EC17" w14:textId="50C36064" w:rsidR="004359E1" w:rsidRDefault="004359E1" w:rsidP="003A7DC5">
      <w:pPr>
        <w:pStyle w:val="ListParagraph"/>
        <w:numPr>
          <w:ilvl w:val="0"/>
          <w:numId w:val="27"/>
        </w:numPr>
        <w:jc w:val="both"/>
        <w:rPr>
          <w:sz w:val="28"/>
        </w:rPr>
      </w:pPr>
      <w:r>
        <w:rPr>
          <w:sz w:val="28"/>
          <w:rtl/>
        </w:rPr>
        <w:t>ضوابط انجام آزمايش</w:t>
      </w:r>
      <w:r>
        <w:rPr>
          <w:sz w:val="28"/>
          <w:rtl/>
        </w:rPr>
        <w:softHyphen/>
        <w:t>هاي كانه</w:t>
      </w:r>
      <w:r>
        <w:rPr>
          <w:sz w:val="28"/>
          <w:rtl/>
        </w:rPr>
        <w:softHyphen/>
      </w:r>
      <w:r w:rsidRPr="004359E1">
        <w:rPr>
          <w:sz w:val="28"/>
          <w:rtl/>
        </w:rPr>
        <w:t>آرايي در مقياس آزمايشگاهي، پايه و پيشاهنگ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544-31)</w:t>
      </w:r>
    </w:p>
    <w:p w14:paraId="3AC43E9E" w14:textId="3A86073F" w:rsidR="004359E1" w:rsidRDefault="004359E1" w:rsidP="003A7DC5">
      <w:pPr>
        <w:pStyle w:val="ListParagraph"/>
        <w:numPr>
          <w:ilvl w:val="0"/>
          <w:numId w:val="27"/>
        </w:numPr>
        <w:jc w:val="both"/>
        <w:rPr>
          <w:sz w:val="28"/>
        </w:rPr>
      </w:pPr>
      <w:r w:rsidRPr="004359E1">
        <w:rPr>
          <w:sz w:val="28"/>
          <w:rtl/>
        </w:rPr>
        <w:t>راهنماي افزايش مقياس در واحدهاي كانه آرايي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672-63)</w:t>
      </w:r>
    </w:p>
    <w:p w14:paraId="074A0D33" w14:textId="66BEB74F" w:rsidR="004359E1" w:rsidRDefault="004359E1" w:rsidP="003A7DC5">
      <w:pPr>
        <w:pStyle w:val="ListParagraph"/>
        <w:numPr>
          <w:ilvl w:val="0"/>
          <w:numId w:val="27"/>
        </w:numPr>
        <w:jc w:val="both"/>
        <w:rPr>
          <w:sz w:val="28"/>
        </w:rPr>
      </w:pPr>
      <w:r w:rsidRPr="004359E1">
        <w:rPr>
          <w:sz w:val="28"/>
          <w:rtl/>
        </w:rPr>
        <w:t>ضوابط انجام آزمايش</w:t>
      </w:r>
      <w:r>
        <w:rPr>
          <w:sz w:val="28"/>
          <w:rtl/>
        </w:rPr>
        <w:softHyphen/>
        <w:t>هاي كانه</w:t>
      </w:r>
      <w:r>
        <w:rPr>
          <w:sz w:val="28"/>
          <w:rtl/>
        </w:rPr>
        <w:softHyphen/>
      </w:r>
      <w:r w:rsidRPr="004359E1">
        <w:rPr>
          <w:sz w:val="28"/>
          <w:rtl/>
        </w:rPr>
        <w:t>آرايي در مقياس آزمايشگاهي، پايه و پيشاهنگ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544-31)</w:t>
      </w:r>
    </w:p>
    <w:p w14:paraId="1DC404DF" w14:textId="78DC94DE" w:rsidR="004359E1" w:rsidRPr="004359E1" w:rsidRDefault="00FD4B82" w:rsidP="003A7DC5">
      <w:pPr>
        <w:pStyle w:val="ListParagraph"/>
        <w:numPr>
          <w:ilvl w:val="0"/>
          <w:numId w:val="27"/>
        </w:numPr>
        <w:jc w:val="both"/>
        <w:rPr>
          <w:sz w:val="28"/>
          <w:rtl/>
        </w:rPr>
      </w:pPr>
      <w:r>
        <w:rPr>
          <w:rFonts w:hint="cs"/>
          <w:sz w:val="28"/>
          <w:rtl/>
        </w:rPr>
        <w:t>راهنمای آماده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سازی نمونه در آزمایشگاه کانه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آرایی (نشریه شماره </w:t>
      </w:r>
      <w:r>
        <w:rPr>
          <w:rFonts w:hint="cs"/>
          <w:sz w:val="28"/>
          <w:rtl/>
          <w:lang w:bidi="fa-IR"/>
        </w:rPr>
        <w:t>749-90)</w:t>
      </w:r>
    </w:p>
    <w:p w14:paraId="4200D686" w14:textId="77777777" w:rsidR="00D178CB" w:rsidRDefault="00D178CB" w:rsidP="00181BFC">
      <w:pPr>
        <w:contextualSpacing/>
        <w:jc w:val="both"/>
        <w:rPr>
          <w:sz w:val="28"/>
          <w:rtl/>
        </w:rPr>
        <w:sectPr w:rsidR="00D178CB" w:rsidSect="00A1797B">
          <w:headerReference w:type="default" r:id="rId30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549D71AD" w14:textId="77777777" w:rsidR="006025C4" w:rsidRDefault="006025C4" w:rsidP="006025C4">
      <w:pPr>
        <w:pStyle w:val="Heading1"/>
        <w:rPr>
          <w:rtl/>
        </w:rPr>
      </w:pPr>
    </w:p>
    <w:p w14:paraId="371EE5AC" w14:textId="77777777" w:rsidR="006025C4" w:rsidRDefault="006025C4" w:rsidP="006025C4">
      <w:pPr>
        <w:pStyle w:val="Heading1"/>
        <w:rPr>
          <w:rtl/>
        </w:rPr>
      </w:pPr>
    </w:p>
    <w:p w14:paraId="2FB8839A" w14:textId="6B4AEB61" w:rsidR="006025C4" w:rsidRPr="00F106F8" w:rsidRDefault="006025C4" w:rsidP="006E474A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cs"/>
          <w:sz w:val="52"/>
          <w:szCs w:val="52"/>
          <w:rtl/>
        </w:rPr>
        <w:t>ی</w:t>
      </w:r>
      <w:r w:rsidRPr="00F106F8">
        <w:rPr>
          <w:rFonts w:hint="eastAsia"/>
          <w:sz w:val="52"/>
          <w:szCs w:val="52"/>
          <w:rtl/>
        </w:rPr>
        <w:t>ازدهم</w:t>
      </w:r>
      <w:r w:rsidRPr="00F106F8">
        <w:rPr>
          <w:sz w:val="52"/>
          <w:szCs w:val="52"/>
          <w:rtl/>
        </w:rPr>
        <w:br/>
      </w:r>
      <w:r w:rsidR="00B37E31">
        <w:rPr>
          <w:rFonts w:hint="cs"/>
          <w:sz w:val="52"/>
          <w:szCs w:val="52"/>
          <w:rtl/>
        </w:rPr>
        <w:t>تخمین و ارزیابی</w:t>
      </w:r>
      <w:r w:rsidR="00B37E31" w:rsidRPr="00F106F8">
        <w:rPr>
          <w:sz w:val="52"/>
          <w:szCs w:val="52"/>
          <w:rtl/>
        </w:rPr>
        <w:t xml:space="preserve"> </w:t>
      </w:r>
      <w:r w:rsidRPr="00F106F8">
        <w:rPr>
          <w:sz w:val="52"/>
          <w:szCs w:val="52"/>
          <w:rtl/>
        </w:rPr>
        <w:t>ذخ</w:t>
      </w:r>
      <w:r w:rsidRPr="00F106F8">
        <w:rPr>
          <w:rFonts w:hint="cs"/>
          <w:sz w:val="52"/>
          <w:szCs w:val="52"/>
          <w:rtl/>
        </w:rPr>
        <w:t>ی</w:t>
      </w:r>
      <w:r w:rsidRPr="00F106F8">
        <w:rPr>
          <w:rFonts w:hint="eastAsia"/>
          <w:sz w:val="52"/>
          <w:szCs w:val="52"/>
          <w:rtl/>
        </w:rPr>
        <w:t>ره</w:t>
      </w:r>
      <w:r w:rsidRPr="00F106F8">
        <w:rPr>
          <w:sz w:val="52"/>
          <w:szCs w:val="52"/>
          <w:rtl/>
        </w:rPr>
        <w:t xml:space="preserve"> </w:t>
      </w:r>
    </w:p>
    <w:p w14:paraId="03FB9F01" w14:textId="6563D575" w:rsidR="004359E1" w:rsidRDefault="004359E1" w:rsidP="00181BFC">
      <w:pPr>
        <w:contextualSpacing/>
        <w:jc w:val="both"/>
        <w:rPr>
          <w:sz w:val="28"/>
          <w:rtl/>
        </w:rPr>
      </w:pPr>
    </w:p>
    <w:p w14:paraId="670FA17C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5DB2EDC2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345811E8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31B3B05F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5582041A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77E4403E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0A8192D2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27EA455A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617356F9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20DC8106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464E929B" w14:textId="77777777" w:rsidR="004359E1" w:rsidRDefault="004359E1" w:rsidP="00181BFC">
      <w:pPr>
        <w:contextualSpacing/>
        <w:jc w:val="both"/>
        <w:rPr>
          <w:sz w:val="28"/>
        </w:rPr>
      </w:pPr>
    </w:p>
    <w:p w14:paraId="550B0B74" w14:textId="77777777" w:rsidR="00210EC0" w:rsidRDefault="00210EC0" w:rsidP="00181BFC">
      <w:pPr>
        <w:contextualSpacing/>
        <w:jc w:val="both"/>
        <w:rPr>
          <w:sz w:val="28"/>
          <w:rtl/>
        </w:rPr>
      </w:pPr>
    </w:p>
    <w:p w14:paraId="021F9533" w14:textId="2BC793FB" w:rsidR="00233BEB" w:rsidRDefault="00233BEB" w:rsidP="00233BEB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11</w:t>
      </w:r>
      <w:r w:rsidRPr="00DC4F51">
        <w:rPr>
          <w:rFonts w:hint="cs"/>
          <w:b/>
          <w:bCs/>
          <w:sz w:val="32"/>
          <w:szCs w:val="32"/>
          <w:rtl/>
        </w:rPr>
        <w:t>-1- آشنایی</w:t>
      </w:r>
    </w:p>
    <w:p w14:paraId="10AB6B98" w14:textId="759044FF" w:rsidR="00233BEB" w:rsidRPr="004359E1" w:rsidRDefault="00233BEB" w:rsidP="00E031BF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E031BF">
        <w:rPr>
          <w:rFonts w:hint="cs"/>
          <w:sz w:val="28"/>
          <w:rtl/>
        </w:rPr>
        <w:t>در این فصل موارد مربوط به محاسبه ذخیره باید درج شود.</w:t>
      </w:r>
      <w:r w:rsidRPr="004359E1">
        <w:rPr>
          <w:sz w:val="28"/>
          <w:rtl/>
        </w:rPr>
        <w:t xml:space="preserve"> </w:t>
      </w:r>
    </w:p>
    <w:p w14:paraId="72FA07FF" w14:textId="6A2F52BC" w:rsidR="004359E1" w:rsidRPr="00E031BF" w:rsidRDefault="00E031BF" w:rsidP="00E031BF">
      <w:pPr>
        <w:spacing w:before="240"/>
        <w:jc w:val="both"/>
        <w:rPr>
          <w:b/>
          <w:bCs/>
          <w:sz w:val="32"/>
          <w:szCs w:val="32"/>
          <w:rtl/>
        </w:rPr>
      </w:pPr>
      <w:r w:rsidRPr="00E031BF">
        <w:rPr>
          <w:rFonts w:hint="cs"/>
          <w:b/>
          <w:bCs/>
          <w:sz w:val="32"/>
          <w:szCs w:val="32"/>
          <w:rtl/>
        </w:rPr>
        <w:t>11-2- مدلسازی رفتار عیار</w:t>
      </w:r>
    </w:p>
    <w:p w14:paraId="7D11A883" w14:textId="0457F7B2" w:rsidR="004359E1" w:rsidRPr="00E031BF" w:rsidRDefault="00E031BF" w:rsidP="00E031BF">
      <w:pPr>
        <w:contextualSpacing/>
        <w:rPr>
          <w:sz w:val="28"/>
          <w:rtl/>
        </w:rPr>
      </w:pPr>
      <w:r w:rsidRPr="00E031BF">
        <w:rPr>
          <w:rFonts w:hint="cs"/>
          <w:sz w:val="28"/>
          <w:rtl/>
        </w:rPr>
        <w:t xml:space="preserve">     </w:t>
      </w:r>
      <w:r>
        <w:rPr>
          <w:sz w:val="28"/>
          <w:rtl/>
        </w:rPr>
        <w:t>نتايج كليه تج</w:t>
      </w:r>
      <w:r>
        <w:rPr>
          <w:rFonts w:hint="cs"/>
          <w:sz w:val="28"/>
          <w:rtl/>
        </w:rPr>
        <w:t>زیه</w:t>
      </w:r>
      <w:r>
        <w:rPr>
          <w:sz w:val="28"/>
          <w:rtl/>
        </w:rPr>
        <w:softHyphen/>
      </w:r>
      <w:r w:rsidRPr="00E031BF">
        <w:rPr>
          <w:sz w:val="28"/>
          <w:rtl/>
        </w:rPr>
        <w:t>هاي</w:t>
      </w:r>
      <w:r>
        <w:rPr>
          <w:sz w:val="28"/>
          <w:rtl/>
        </w:rPr>
        <w:t xml:space="preserve"> ماده معدني بايد در يك فايل جمع</w:t>
      </w:r>
      <w:r>
        <w:rPr>
          <w:sz w:val="28"/>
          <w:rtl/>
        </w:rPr>
        <w:softHyphen/>
      </w:r>
      <w:r w:rsidRPr="00E031BF">
        <w:rPr>
          <w:sz w:val="28"/>
          <w:rtl/>
        </w:rPr>
        <w:t>آوري شود و در مورد هر يك از مواد معدني موجود و يا مواد مزاحم،</w:t>
      </w:r>
      <w:r w:rsidRPr="00E031BF">
        <w:rPr>
          <w:rFonts w:hint="cs"/>
          <w:sz w:val="28"/>
          <w:rtl/>
        </w:rPr>
        <w:t xml:space="preserve"> </w:t>
      </w:r>
      <w:r w:rsidRPr="00E031BF">
        <w:rPr>
          <w:sz w:val="28"/>
          <w:rtl/>
        </w:rPr>
        <w:t xml:space="preserve">مطالعات مدلسازي انجام گيرد. از آنجا كه وجود مقادير خارج از </w:t>
      </w:r>
      <w:r w:rsidRPr="00F27426">
        <w:rPr>
          <w:sz w:val="28"/>
          <w:rtl/>
        </w:rPr>
        <w:t xml:space="preserve">رديف و </w:t>
      </w:r>
      <w:r w:rsidRPr="00CB08F5">
        <w:rPr>
          <w:sz w:val="28"/>
          <w:rtl/>
        </w:rPr>
        <w:t>سنسورد</w:t>
      </w:r>
      <w:r w:rsidR="00CB08F5">
        <w:rPr>
          <w:sz w:val="28"/>
          <w:rtl/>
        </w:rPr>
        <w:t xml:space="preserve"> در مدل</w:t>
      </w:r>
      <w:r w:rsidR="00CB08F5">
        <w:rPr>
          <w:rFonts w:hint="cs"/>
          <w:sz w:val="28"/>
          <w:rtl/>
        </w:rPr>
        <w:t>س</w:t>
      </w:r>
      <w:r>
        <w:rPr>
          <w:sz w:val="28"/>
          <w:rtl/>
        </w:rPr>
        <w:t>ازي تاثيرگذارند</w:t>
      </w:r>
      <w:r w:rsidRPr="00E031BF">
        <w:rPr>
          <w:sz w:val="28"/>
          <w:rtl/>
        </w:rPr>
        <w:t>، بنابراين ابتدا بايد اين</w:t>
      </w:r>
      <w:r w:rsidRPr="00E031BF">
        <w:rPr>
          <w:rFonts w:hint="cs"/>
          <w:sz w:val="28"/>
          <w:rtl/>
        </w:rPr>
        <w:t xml:space="preserve"> </w:t>
      </w:r>
      <w:r w:rsidRPr="00E031BF">
        <w:rPr>
          <w:sz w:val="28"/>
          <w:rtl/>
        </w:rPr>
        <w:t>مقادير را شنا</w:t>
      </w:r>
      <w:r>
        <w:rPr>
          <w:sz w:val="28"/>
          <w:rtl/>
        </w:rPr>
        <w:t>سايي و آن</w:t>
      </w:r>
      <w:r>
        <w:rPr>
          <w:sz w:val="28"/>
          <w:rtl/>
        </w:rPr>
        <w:softHyphen/>
      </w:r>
      <w:r w:rsidRPr="00E031BF">
        <w:rPr>
          <w:sz w:val="28"/>
          <w:rtl/>
        </w:rPr>
        <w:t>ها را با مقادير مناسب</w:t>
      </w:r>
      <w:r w:rsidRPr="00E031BF">
        <w:rPr>
          <w:rFonts w:hint="cs"/>
          <w:sz w:val="28"/>
          <w:rtl/>
        </w:rPr>
        <w:t xml:space="preserve"> </w:t>
      </w:r>
      <w:r>
        <w:rPr>
          <w:sz w:val="28"/>
          <w:rtl/>
        </w:rPr>
        <w:t>جايگزين كرد. تعداد داده</w:t>
      </w:r>
      <w:r>
        <w:rPr>
          <w:sz w:val="28"/>
          <w:rtl/>
        </w:rPr>
        <w:softHyphen/>
      </w:r>
      <w:r w:rsidRPr="00E031BF">
        <w:rPr>
          <w:sz w:val="28"/>
          <w:rtl/>
        </w:rPr>
        <w:t>هاي سنسورد و خارج ا</w:t>
      </w:r>
      <w:r>
        <w:rPr>
          <w:sz w:val="28"/>
          <w:rtl/>
        </w:rPr>
        <w:t>ز رديف نبايد از 20 درصد كل داده</w:t>
      </w:r>
      <w:r>
        <w:rPr>
          <w:sz w:val="28"/>
          <w:rtl/>
        </w:rPr>
        <w:softHyphen/>
      </w:r>
      <w:r w:rsidRPr="00E031BF">
        <w:rPr>
          <w:sz w:val="28"/>
          <w:rtl/>
        </w:rPr>
        <w:t>ها</w:t>
      </w:r>
      <w:r w:rsidRPr="00E031BF">
        <w:rPr>
          <w:rFonts w:hint="cs"/>
          <w:sz w:val="28"/>
          <w:rtl/>
        </w:rPr>
        <w:t xml:space="preserve"> </w:t>
      </w:r>
      <w:r w:rsidRPr="00E031BF">
        <w:rPr>
          <w:sz w:val="28"/>
          <w:rtl/>
        </w:rPr>
        <w:t>تجاوز كند.</w:t>
      </w:r>
    </w:p>
    <w:p w14:paraId="42829DF7" w14:textId="766A724C" w:rsidR="00E031BF" w:rsidRPr="0095567F" w:rsidRDefault="0095567F" w:rsidP="0095567F">
      <w:pPr>
        <w:jc w:val="both"/>
        <w:rPr>
          <w:b/>
          <w:bCs/>
          <w:sz w:val="28"/>
          <w:rtl/>
        </w:rPr>
      </w:pPr>
      <w:r w:rsidRPr="0095567F">
        <w:rPr>
          <w:rFonts w:hint="cs"/>
          <w:b/>
          <w:bCs/>
          <w:sz w:val="28"/>
          <w:rtl/>
        </w:rPr>
        <w:t xml:space="preserve">11-2-1- </w:t>
      </w:r>
      <w:r w:rsidR="00E031BF" w:rsidRPr="0095567F">
        <w:rPr>
          <w:b/>
          <w:bCs/>
          <w:sz w:val="28"/>
          <w:rtl/>
        </w:rPr>
        <w:t>رسم نمودار توزيع فراواني (هيستوگرام)</w:t>
      </w:r>
    </w:p>
    <w:p w14:paraId="2EF124C7" w14:textId="0637D142" w:rsidR="00E031BF" w:rsidRPr="00E031BF" w:rsidRDefault="0095567F" w:rsidP="0042588D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>
        <w:rPr>
          <w:sz w:val="28"/>
          <w:rtl/>
        </w:rPr>
        <w:t>براي ر</w:t>
      </w:r>
      <w:r>
        <w:rPr>
          <w:rFonts w:hint="cs"/>
          <w:sz w:val="28"/>
          <w:rtl/>
        </w:rPr>
        <w:t>س</w:t>
      </w:r>
      <w:r w:rsidR="00E031BF" w:rsidRPr="00E031BF">
        <w:rPr>
          <w:sz w:val="28"/>
          <w:rtl/>
        </w:rPr>
        <w:t>م نمودار توزيع فراواني مي</w:t>
      </w:r>
      <w:r w:rsidR="0042588D">
        <w:rPr>
          <w:sz w:val="28"/>
          <w:rtl/>
        </w:rPr>
        <w:softHyphen/>
      </w:r>
      <w:r w:rsidR="00E031BF" w:rsidRPr="00E031BF">
        <w:rPr>
          <w:sz w:val="28"/>
          <w:rtl/>
        </w:rPr>
        <w:t>توان از نرم افزارهاي متعددي كه در اين مورد وجـود دارد، اسـتفاده كـرد.</w:t>
      </w:r>
      <w:r w:rsidR="0042588D">
        <w:rPr>
          <w:rFonts w:hint="cs"/>
          <w:sz w:val="28"/>
          <w:rtl/>
        </w:rPr>
        <w:t xml:space="preserve"> </w:t>
      </w:r>
      <w:r w:rsidR="0042588D">
        <w:rPr>
          <w:sz w:val="28"/>
          <w:rtl/>
        </w:rPr>
        <w:t>اگـر نم</w:t>
      </w:r>
      <w:r w:rsidR="00E031BF" w:rsidRPr="00E031BF">
        <w:rPr>
          <w:sz w:val="28"/>
          <w:rtl/>
        </w:rPr>
        <w:t>ودار تو</w:t>
      </w:r>
      <w:r w:rsidR="0042588D">
        <w:rPr>
          <w:sz w:val="28"/>
          <w:rtl/>
        </w:rPr>
        <w:t>زيـع فراواني حالت متقارن زنگوله</w:t>
      </w:r>
      <w:r w:rsidR="0042588D">
        <w:rPr>
          <w:sz w:val="28"/>
          <w:rtl/>
        </w:rPr>
        <w:softHyphen/>
      </w:r>
      <w:r w:rsidR="00E031BF" w:rsidRPr="00E031BF">
        <w:rPr>
          <w:sz w:val="28"/>
          <w:rtl/>
        </w:rPr>
        <w:t>اي داشته و نمودار توزيع تجمعي آن نيز كمابيش يك خط راست باشد، مي</w:t>
      </w:r>
      <w:r w:rsidR="0042588D">
        <w:rPr>
          <w:sz w:val="28"/>
          <w:rtl/>
        </w:rPr>
        <w:softHyphen/>
      </w:r>
      <w:r w:rsidR="00F46BFA">
        <w:rPr>
          <w:sz w:val="28"/>
          <w:rtl/>
        </w:rPr>
        <w:t>توان مدل توزيع را از ن</w:t>
      </w:r>
      <w:r w:rsidR="00E031BF" w:rsidRPr="00E031BF">
        <w:rPr>
          <w:sz w:val="28"/>
          <w:rtl/>
        </w:rPr>
        <w:t xml:space="preserve">وع نرمال (طبيعي) در نظر گرفت و محاسبات را بر اساس آن انجام داد. </w:t>
      </w:r>
    </w:p>
    <w:p w14:paraId="741CB7E3" w14:textId="2A69E250" w:rsidR="00E031BF" w:rsidRPr="0042588D" w:rsidRDefault="0042588D" w:rsidP="0095567F">
      <w:pPr>
        <w:jc w:val="both"/>
        <w:rPr>
          <w:b/>
          <w:bCs/>
          <w:sz w:val="28"/>
          <w:rtl/>
        </w:rPr>
      </w:pPr>
      <w:r w:rsidRPr="0042588D">
        <w:rPr>
          <w:rFonts w:hint="cs"/>
          <w:b/>
          <w:bCs/>
          <w:sz w:val="28"/>
          <w:rtl/>
        </w:rPr>
        <w:t xml:space="preserve">11-2-2- </w:t>
      </w:r>
      <w:r w:rsidR="00E031BF" w:rsidRPr="0042588D">
        <w:rPr>
          <w:b/>
          <w:bCs/>
          <w:sz w:val="28"/>
          <w:rtl/>
        </w:rPr>
        <w:t>رسم نمودار توزيع تجمعي</w:t>
      </w:r>
    </w:p>
    <w:p w14:paraId="0CC77841" w14:textId="03923C0E" w:rsidR="00E031BF" w:rsidRPr="00E031BF" w:rsidRDefault="0042588D" w:rsidP="0095567F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E031BF" w:rsidRPr="00E031BF">
        <w:rPr>
          <w:sz w:val="28"/>
          <w:rtl/>
        </w:rPr>
        <w:t>با رسم اين نمودار مي</w:t>
      </w:r>
      <w:r>
        <w:rPr>
          <w:sz w:val="28"/>
          <w:rtl/>
        </w:rPr>
        <w:softHyphen/>
      </w:r>
      <w:r w:rsidR="00E031BF" w:rsidRPr="00E031BF">
        <w:rPr>
          <w:sz w:val="28"/>
          <w:rtl/>
        </w:rPr>
        <w:t>توان نرمال يا غير</w:t>
      </w:r>
      <w:r>
        <w:rPr>
          <w:rFonts w:hint="cs"/>
          <w:sz w:val="28"/>
          <w:rtl/>
        </w:rPr>
        <w:t xml:space="preserve"> </w:t>
      </w:r>
      <w:r w:rsidR="00E031BF" w:rsidRPr="00E031BF">
        <w:rPr>
          <w:sz w:val="28"/>
          <w:rtl/>
        </w:rPr>
        <w:t>نرمال بودن جامعه آماري داده</w:t>
      </w:r>
      <w:r>
        <w:rPr>
          <w:sz w:val="28"/>
          <w:rtl/>
        </w:rPr>
        <w:softHyphen/>
      </w:r>
      <w:r w:rsidR="00E031BF" w:rsidRPr="00E031BF">
        <w:rPr>
          <w:sz w:val="28"/>
          <w:rtl/>
        </w:rPr>
        <w:t>ها را برآورد كرد. در صورتي كه منحني توزيع تجمعي يـك خط مستقيم باشد، مي</w:t>
      </w:r>
      <w:r w:rsidR="00F46BFA">
        <w:rPr>
          <w:rFonts w:cs="Cambria"/>
          <w:sz w:val="28"/>
          <w:rtl/>
        </w:rPr>
        <w:softHyphen/>
      </w:r>
      <w:r w:rsidR="00E031BF" w:rsidRPr="00E031BF">
        <w:rPr>
          <w:sz w:val="28"/>
          <w:rtl/>
        </w:rPr>
        <w:t>توان توزيع را از نوع نرمال در نظر گرفت.</w:t>
      </w:r>
    </w:p>
    <w:p w14:paraId="1A1315F6" w14:textId="477E8365" w:rsidR="00E031BF" w:rsidRPr="00E031BF" w:rsidRDefault="0042588D" w:rsidP="005B4AF9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E031BF" w:rsidRPr="00E031BF">
        <w:rPr>
          <w:sz w:val="28"/>
          <w:rtl/>
        </w:rPr>
        <w:t xml:space="preserve">از آنجا </w:t>
      </w:r>
      <w:r w:rsidR="00F46BFA">
        <w:rPr>
          <w:sz w:val="28"/>
          <w:rtl/>
        </w:rPr>
        <w:t>كه در عمل ممكن است خط مستقيم اي</w:t>
      </w:r>
      <w:r w:rsidR="00E031BF" w:rsidRPr="00E031BF">
        <w:rPr>
          <w:sz w:val="28"/>
          <w:rtl/>
        </w:rPr>
        <w:t>ده</w:t>
      </w:r>
      <w:r>
        <w:rPr>
          <w:sz w:val="28"/>
          <w:rtl/>
        </w:rPr>
        <w:softHyphen/>
      </w:r>
      <w:r w:rsidR="00E031BF" w:rsidRPr="00E031BF">
        <w:rPr>
          <w:sz w:val="28"/>
          <w:rtl/>
        </w:rPr>
        <w:t xml:space="preserve">آل </w:t>
      </w:r>
      <w:r w:rsidR="00F46BFA">
        <w:rPr>
          <w:sz w:val="28"/>
          <w:rtl/>
        </w:rPr>
        <w:t>وجـود نداشته باشد، بنابراين اگر منحني توزيع تجمعي در مح</w:t>
      </w:r>
      <w:r w:rsidR="00E031BF" w:rsidRPr="00E031BF">
        <w:rPr>
          <w:sz w:val="28"/>
          <w:rtl/>
        </w:rPr>
        <w:t>دوده فراواني</w:t>
      </w:r>
      <w:r>
        <w:rPr>
          <w:sz w:val="28"/>
          <w:rtl/>
        </w:rPr>
        <w:softHyphen/>
      </w:r>
      <w:r w:rsidR="00E031BF" w:rsidRPr="00E031BF">
        <w:rPr>
          <w:sz w:val="28"/>
          <w:rtl/>
        </w:rPr>
        <w:t>هاي 16 و 84 درصد خط مستقيم باشد، با تقريب عملي مي</w:t>
      </w:r>
      <w:r>
        <w:rPr>
          <w:sz w:val="28"/>
          <w:rtl/>
        </w:rPr>
        <w:softHyphen/>
      </w:r>
      <w:r w:rsidR="00E031BF" w:rsidRPr="00E031BF">
        <w:rPr>
          <w:sz w:val="28"/>
          <w:rtl/>
        </w:rPr>
        <w:t>توان توزيع را نرمال در نظر گرفت.</w:t>
      </w:r>
      <w:r w:rsidR="005B4AF9">
        <w:rPr>
          <w:rFonts w:hint="cs"/>
          <w:sz w:val="28"/>
          <w:rtl/>
        </w:rPr>
        <w:t xml:space="preserve"> </w:t>
      </w:r>
      <w:r w:rsidR="00E031BF" w:rsidRPr="00E031BF">
        <w:rPr>
          <w:sz w:val="28"/>
          <w:rtl/>
        </w:rPr>
        <w:t>در بعضي موارد، منحني توزيع تجمعي از چند خط شكسته تشكيل شده است. در چنين مواردي امكان دارد كه جامعه عي</w:t>
      </w:r>
      <w:r w:rsidR="00F46BFA">
        <w:rPr>
          <w:sz w:val="28"/>
          <w:rtl/>
        </w:rPr>
        <w:t>اري از چند جامعه مختلف بـا ويژگ</w:t>
      </w:r>
      <w:r w:rsidR="00E031BF" w:rsidRPr="00E031BF">
        <w:rPr>
          <w:sz w:val="28"/>
          <w:rtl/>
        </w:rPr>
        <w:t>ي</w:t>
      </w:r>
      <w:r w:rsidR="005B4AF9">
        <w:rPr>
          <w:sz w:val="28"/>
          <w:rtl/>
        </w:rPr>
        <w:softHyphen/>
        <w:t>ه</w:t>
      </w:r>
      <w:r w:rsidR="00E031BF" w:rsidRPr="00E031BF">
        <w:rPr>
          <w:sz w:val="28"/>
          <w:rtl/>
        </w:rPr>
        <w:t>اي متفاوت تشكيل شده باشد. در اين صورت، بايد عيارهايي را به عنوان مرز جوامع</w:t>
      </w:r>
      <w:r w:rsidR="005B4AF9">
        <w:rPr>
          <w:sz w:val="28"/>
          <w:rtl/>
        </w:rPr>
        <w:t xml:space="preserve"> مختلف در نظر گرفت به شرطي كه مرز عياري، از نظر زمين</w:t>
      </w:r>
      <w:r w:rsidR="005B4AF9">
        <w:rPr>
          <w:sz w:val="28"/>
          <w:rtl/>
        </w:rPr>
        <w:softHyphen/>
      </w:r>
      <w:r w:rsidR="00E031BF" w:rsidRPr="00E031BF">
        <w:rPr>
          <w:sz w:val="28"/>
          <w:rtl/>
        </w:rPr>
        <w:t>شناسي قابل تفكيك باشد (به عنوان مثال بخش</w:t>
      </w:r>
      <w:r w:rsidR="005B4AF9">
        <w:rPr>
          <w:sz w:val="28"/>
          <w:rtl/>
        </w:rPr>
        <w:softHyphen/>
      </w:r>
      <w:r w:rsidR="00E031BF" w:rsidRPr="00E031BF">
        <w:rPr>
          <w:sz w:val="28"/>
          <w:rtl/>
        </w:rPr>
        <w:t>هاي سوپرژن و هيپوژن يك كانسار).</w:t>
      </w:r>
    </w:p>
    <w:p w14:paraId="5E558A95" w14:textId="5FCE9C29" w:rsidR="004359E1" w:rsidRDefault="00EA6EFE" w:rsidP="0095567F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E031BF" w:rsidRPr="00E031BF">
        <w:rPr>
          <w:sz w:val="28"/>
          <w:rtl/>
        </w:rPr>
        <w:t xml:space="preserve">در صورتي كه منحني توزيع فراواني متقارن نبوده و نيز منحني توزيع تجمعي به صورت يك خط راست نباشد، در آن صورت بايد مدل لگاريتمي و لگاريتمي سه متغيره را نيز بررسي كرد و بر اساس آنها، </w:t>
      </w:r>
      <w:r w:rsidR="00E031BF" w:rsidRPr="00E031BF">
        <w:rPr>
          <w:sz w:val="28"/>
          <w:rtl/>
        </w:rPr>
        <w:lastRenderedPageBreak/>
        <w:t>مدل رفتاري مناسب را براي جامعه آماري عيارها برگزيد و محاسبات ميانگين و ذخيره را بر اساس آن انجام داد.</w:t>
      </w:r>
    </w:p>
    <w:p w14:paraId="3C197DC0" w14:textId="372F82A3" w:rsidR="007C14F1" w:rsidRPr="00E031BF" w:rsidRDefault="007C14F1" w:rsidP="007C14F1">
      <w:pPr>
        <w:spacing w:before="240"/>
        <w:jc w:val="both"/>
        <w:rPr>
          <w:b/>
          <w:bCs/>
          <w:sz w:val="32"/>
          <w:szCs w:val="32"/>
          <w:rtl/>
        </w:rPr>
      </w:pPr>
      <w:r w:rsidRPr="00E031BF">
        <w:rPr>
          <w:rFonts w:hint="cs"/>
          <w:b/>
          <w:bCs/>
          <w:sz w:val="32"/>
          <w:szCs w:val="32"/>
          <w:rtl/>
        </w:rPr>
        <w:t>11-</w:t>
      </w:r>
      <w:r>
        <w:rPr>
          <w:rFonts w:hint="cs"/>
          <w:b/>
          <w:bCs/>
          <w:sz w:val="32"/>
          <w:szCs w:val="32"/>
          <w:rtl/>
        </w:rPr>
        <w:t>3</w:t>
      </w:r>
      <w:r w:rsidRPr="00E031BF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</w:rPr>
        <w:t>محاسبه ذخیره به روش</w:t>
      </w:r>
      <w:r>
        <w:rPr>
          <w:b/>
          <w:bCs/>
          <w:sz w:val="32"/>
          <w:szCs w:val="32"/>
          <w:rtl/>
        </w:rPr>
        <w:softHyphen/>
      </w:r>
      <w:r>
        <w:rPr>
          <w:rFonts w:hint="cs"/>
          <w:b/>
          <w:bCs/>
          <w:sz w:val="32"/>
          <w:szCs w:val="32"/>
          <w:rtl/>
        </w:rPr>
        <w:t>های کلاسیک</w:t>
      </w:r>
    </w:p>
    <w:p w14:paraId="12B26207" w14:textId="150BC923" w:rsidR="004359E1" w:rsidRDefault="00C056AE" w:rsidP="00F46BFA">
      <w:pPr>
        <w:spacing w:before="240"/>
        <w:contextualSpacing/>
        <w:jc w:val="both"/>
        <w:rPr>
          <w:sz w:val="28"/>
          <w:rtl/>
          <w:lang w:bidi="fa-IR"/>
        </w:rPr>
      </w:pPr>
      <w:r w:rsidRPr="00C056AE">
        <w:rPr>
          <w:sz w:val="28"/>
          <w:rtl/>
        </w:rPr>
        <w:t>محاسبه ذخيره بايد حداقل با يكي</w:t>
      </w:r>
      <w:r>
        <w:rPr>
          <w:sz w:val="28"/>
          <w:rtl/>
        </w:rPr>
        <w:t xml:space="preserve"> از روشهاي كلاسيك و نيز به روش زمين</w:t>
      </w:r>
      <w:r>
        <w:rPr>
          <w:sz w:val="28"/>
          <w:rtl/>
        </w:rPr>
        <w:softHyphen/>
      </w:r>
      <w:r w:rsidRPr="00C056AE">
        <w:rPr>
          <w:sz w:val="28"/>
          <w:rtl/>
        </w:rPr>
        <w:t>آمار انجام</w:t>
      </w:r>
      <w:r>
        <w:rPr>
          <w:sz w:val="28"/>
          <w:rtl/>
        </w:rPr>
        <w:t xml:space="preserve"> گيرد. بسته به اطلاعات موجود مي</w:t>
      </w:r>
      <w:r>
        <w:rPr>
          <w:sz w:val="28"/>
          <w:rtl/>
        </w:rPr>
        <w:softHyphen/>
      </w:r>
      <w:r w:rsidRPr="00C056AE">
        <w:rPr>
          <w:sz w:val="28"/>
          <w:rtl/>
        </w:rPr>
        <w:t>توان</w:t>
      </w:r>
      <w:r>
        <w:rPr>
          <w:rFonts w:hint="cs"/>
          <w:sz w:val="28"/>
          <w:rtl/>
        </w:rPr>
        <w:t xml:space="preserve"> </w:t>
      </w:r>
      <w:r w:rsidRPr="00C056AE">
        <w:rPr>
          <w:sz w:val="28"/>
          <w:rtl/>
        </w:rPr>
        <w:t>محاسبه ذ</w:t>
      </w:r>
      <w:r>
        <w:rPr>
          <w:sz w:val="28"/>
          <w:rtl/>
        </w:rPr>
        <w:t xml:space="preserve">خيره را به يك يا چند روش از </w:t>
      </w:r>
      <w:r>
        <w:rPr>
          <w:rFonts w:hint="cs"/>
          <w:sz w:val="28"/>
          <w:rtl/>
        </w:rPr>
        <w:t>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ذیل</w:t>
      </w:r>
      <w:r w:rsidR="00F46BFA">
        <w:rPr>
          <w:sz w:val="28"/>
          <w:rtl/>
        </w:rPr>
        <w:t xml:space="preserve"> انجام داد</w:t>
      </w:r>
      <w:r w:rsidR="00F46BFA">
        <w:rPr>
          <w:rFonts w:hint="cs"/>
          <w:sz w:val="28"/>
          <w:rtl/>
          <w:lang w:bidi="fa-IR"/>
        </w:rPr>
        <w:t>. به منظور آشنایی بیشتر با نحوه انتخاب روش</w:t>
      </w:r>
      <w:r w:rsidR="00F46BFA">
        <w:rPr>
          <w:sz w:val="28"/>
          <w:rtl/>
          <w:lang w:bidi="fa-IR"/>
        </w:rPr>
        <w:softHyphen/>
      </w:r>
      <w:r w:rsidR="00F46BFA">
        <w:rPr>
          <w:rFonts w:hint="cs"/>
          <w:sz w:val="28"/>
          <w:rtl/>
          <w:lang w:bidi="fa-IR"/>
        </w:rPr>
        <w:t xml:space="preserve">های محاسبه ذخیره به روش کلاسیک به دستورالعمل تهیه گزارش پایان عملیات اکتشافی </w:t>
      </w:r>
      <w:r w:rsidR="00F46BFA">
        <w:rPr>
          <w:rFonts w:hint="cs"/>
          <w:sz w:val="28"/>
          <w:rtl/>
        </w:rPr>
        <w:t xml:space="preserve">(نشریه شماره </w:t>
      </w:r>
      <w:r w:rsidR="00F46BFA">
        <w:rPr>
          <w:rFonts w:hint="cs"/>
          <w:sz w:val="28"/>
          <w:rtl/>
          <w:lang w:bidi="fa-IR"/>
        </w:rPr>
        <w:t>495-70) مراجعه نمایید.</w:t>
      </w:r>
    </w:p>
    <w:p w14:paraId="4A8186EE" w14:textId="480D6FDC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 w:rsidRPr="00C056AE">
        <w:rPr>
          <w:rFonts w:hint="cs"/>
          <w:sz w:val="28"/>
          <w:rtl/>
        </w:rPr>
        <w:t>روش میانگین حسابی</w:t>
      </w:r>
    </w:p>
    <w:p w14:paraId="7E2E3D99" w14:textId="0D414031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 قطعه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زمین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</w:t>
      </w:r>
    </w:p>
    <w:p w14:paraId="17009AD9" w14:textId="631874D2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 قطعه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معدنی</w:t>
      </w:r>
    </w:p>
    <w:p w14:paraId="136349F2" w14:textId="50262513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 مقاطع قائم</w:t>
      </w:r>
    </w:p>
    <w:p w14:paraId="78B8446E" w14:textId="6D53084D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 چند ضلعی</w:t>
      </w:r>
    </w:p>
    <w:p w14:paraId="760307E6" w14:textId="13325229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 مثلث</w:t>
      </w:r>
    </w:p>
    <w:p w14:paraId="2E266D0D" w14:textId="7E040A8C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 بلوک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بندی</w:t>
      </w:r>
    </w:p>
    <w:p w14:paraId="589C44B0" w14:textId="4A6DA477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 منحنی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تراز ساختاری</w:t>
      </w:r>
      <w:r>
        <w:rPr>
          <w:rStyle w:val="FootnoteReference"/>
          <w:sz w:val="28"/>
          <w:rtl/>
        </w:rPr>
        <w:footnoteReference w:id="3"/>
      </w:r>
    </w:p>
    <w:p w14:paraId="4A0F4293" w14:textId="36D10B8C" w:rsidR="00C056AE" w:rsidRDefault="00C056AE" w:rsidP="003A7DC5">
      <w:pPr>
        <w:pStyle w:val="ListParagraph"/>
        <w:numPr>
          <w:ilvl w:val="0"/>
          <w:numId w:val="2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 عکس فاصله</w:t>
      </w:r>
    </w:p>
    <w:p w14:paraId="351BD6BF" w14:textId="476143C0" w:rsidR="00C056AE" w:rsidRPr="00C056AE" w:rsidRDefault="00C056AE" w:rsidP="00C056AE">
      <w:pPr>
        <w:spacing w:before="240"/>
        <w:jc w:val="both"/>
        <w:rPr>
          <w:b/>
          <w:bCs/>
          <w:sz w:val="32"/>
          <w:szCs w:val="32"/>
          <w:rtl/>
        </w:rPr>
      </w:pPr>
      <w:r w:rsidRPr="00C056AE">
        <w:rPr>
          <w:rFonts w:hint="cs"/>
          <w:b/>
          <w:bCs/>
          <w:sz w:val="32"/>
          <w:szCs w:val="32"/>
          <w:rtl/>
        </w:rPr>
        <w:t>11-</w:t>
      </w:r>
      <w:r>
        <w:rPr>
          <w:rFonts w:hint="cs"/>
          <w:b/>
          <w:bCs/>
          <w:sz w:val="32"/>
          <w:szCs w:val="32"/>
          <w:rtl/>
        </w:rPr>
        <w:t>4</w:t>
      </w:r>
      <w:r w:rsidRPr="00C056AE">
        <w:rPr>
          <w:rFonts w:hint="cs"/>
          <w:b/>
          <w:bCs/>
          <w:sz w:val="32"/>
          <w:szCs w:val="32"/>
          <w:rtl/>
        </w:rPr>
        <w:t xml:space="preserve">- محاسبه ذخیره به </w:t>
      </w:r>
      <w:r>
        <w:rPr>
          <w:rFonts w:hint="cs"/>
          <w:b/>
          <w:bCs/>
          <w:sz w:val="32"/>
          <w:szCs w:val="32"/>
          <w:rtl/>
        </w:rPr>
        <w:t>روش زمین</w:t>
      </w:r>
      <w:r>
        <w:rPr>
          <w:b/>
          <w:bCs/>
          <w:sz w:val="32"/>
          <w:szCs w:val="32"/>
          <w:rtl/>
        </w:rPr>
        <w:softHyphen/>
      </w:r>
      <w:r>
        <w:rPr>
          <w:rFonts w:hint="cs"/>
          <w:b/>
          <w:bCs/>
          <w:sz w:val="32"/>
          <w:szCs w:val="32"/>
          <w:rtl/>
        </w:rPr>
        <w:t>آمار</w:t>
      </w:r>
    </w:p>
    <w:p w14:paraId="15285EE3" w14:textId="1B29DC24" w:rsidR="0050043B" w:rsidRPr="0050043B" w:rsidRDefault="0050043B" w:rsidP="003F67D4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50043B">
        <w:rPr>
          <w:sz w:val="28"/>
          <w:rtl/>
        </w:rPr>
        <w:t>علاوه بر م</w:t>
      </w:r>
      <w:r>
        <w:rPr>
          <w:sz w:val="28"/>
          <w:rtl/>
        </w:rPr>
        <w:t>حاسبه ذخيره به يك يا دو روش كلا</w:t>
      </w:r>
      <w:r>
        <w:rPr>
          <w:rFonts w:hint="cs"/>
          <w:sz w:val="28"/>
          <w:rtl/>
        </w:rPr>
        <w:t>س</w:t>
      </w:r>
      <w:r w:rsidRPr="0050043B">
        <w:rPr>
          <w:sz w:val="28"/>
          <w:rtl/>
        </w:rPr>
        <w:t>يك</w:t>
      </w:r>
      <w:r w:rsidR="003F67D4">
        <w:rPr>
          <w:sz w:val="28"/>
          <w:rtl/>
        </w:rPr>
        <w:t>، ذخيره كانسار بايد به روش زمين</w:t>
      </w:r>
      <w:r w:rsidR="003F67D4">
        <w:rPr>
          <w:sz w:val="28"/>
          <w:rtl/>
        </w:rPr>
        <w:softHyphen/>
      </w:r>
      <w:r w:rsidRPr="0050043B">
        <w:rPr>
          <w:sz w:val="28"/>
          <w:rtl/>
        </w:rPr>
        <w:t>آمار نيز محاسبه و در گزارش درج شود.</w:t>
      </w:r>
      <w:r w:rsidR="003F67D4">
        <w:rPr>
          <w:rFonts w:hint="cs"/>
          <w:sz w:val="28"/>
          <w:rtl/>
        </w:rPr>
        <w:t xml:space="preserve"> </w:t>
      </w:r>
      <w:r w:rsidRPr="0050043B">
        <w:rPr>
          <w:sz w:val="28"/>
          <w:rtl/>
        </w:rPr>
        <w:t>بدي</w:t>
      </w:r>
      <w:r w:rsidR="003F67D4">
        <w:rPr>
          <w:sz w:val="28"/>
          <w:rtl/>
        </w:rPr>
        <w:t>هي است محاسبه ذخيره به روش زمين</w:t>
      </w:r>
      <w:r w:rsidR="003F67D4">
        <w:rPr>
          <w:sz w:val="28"/>
          <w:rtl/>
        </w:rPr>
        <w:softHyphen/>
        <w:t>آمار هنگامي امكان</w:t>
      </w:r>
      <w:r w:rsidR="003F67D4">
        <w:rPr>
          <w:sz w:val="28"/>
          <w:rtl/>
        </w:rPr>
        <w:softHyphen/>
        <w:t>پذير است كه بين داده</w:t>
      </w:r>
      <w:r w:rsidR="003F67D4">
        <w:rPr>
          <w:sz w:val="28"/>
          <w:rtl/>
        </w:rPr>
        <w:softHyphen/>
        <w:t>هاي موجود هم</w:t>
      </w:r>
      <w:r w:rsidR="003F67D4">
        <w:rPr>
          <w:sz w:val="28"/>
          <w:rtl/>
        </w:rPr>
        <w:softHyphen/>
      </w:r>
      <w:r w:rsidRPr="0050043B">
        <w:rPr>
          <w:sz w:val="28"/>
          <w:rtl/>
        </w:rPr>
        <w:t>بستگي فضايي وجود داشته</w:t>
      </w:r>
      <w:r w:rsidR="003F67D4">
        <w:rPr>
          <w:rFonts w:hint="cs"/>
          <w:sz w:val="28"/>
          <w:rtl/>
        </w:rPr>
        <w:t xml:space="preserve"> </w:t>
      </w:r>
      <w:r w:rsidRPr="0050043B">
        <w:rPr>
          <w:sz w:val="28"/>
          <w:rtl/>
        </w:rPr>
        <w:t>باشد و بتوان براي كانسار، وار</w:t>
      </w:r>
      <w:r w:rsidR="003F67D4">
        <w:rPr>
          <w:sz w:val="28"/>
          <w:rtl/>
        </w:rPr>
        <w:t>يوگرام (تغيير نما) يا واريوگرام</w:t>
      </w:r>
      <w:r w:rsidR="003F67D4">
        <w:rPr>
          <w:sz w:val="28"/>
          <w:rtl/>
        </w:rPr>
        <w:softHyphen/>
      </w:r>
      <w:r w:rsidRPr="0050043B">
        <w:rPr>
          <w:sz w:val="28"/>
          <w:rtl/>
        </w:rPr>
        <w:t>هايي را برازش داد.</w:t>
      </w:r>
    </w:p>
    <w:p w14:paraId="49B4C407" w14:textId="07C6CD5B" w:rsidR="00C056AE" w:rsidRPr="00C056AE" w:rsidRDefault="003F67D4" w:rsidP="00F46BFA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lastRenderedPageBreak/>
        <w:t xml:space="preserve">     </w:t>
      </w:r>
      <w:r w:rsidR="0050043B" w:rsidRPr="0050043B">
        <w:rPr>
          <w:sz w:val="28"/>
          <w:rtl/>
        </w:rPr>
        <w:t>محاسبه ذخيره به روش زمين آم</w:t>
      </w:r>
      <w:r>
        <w:rPr>
          <w:sz w:val="28"/>
          <w:rtl/>
        </w:rPr>
        <w:t>ار بايد طي مراحل زير انجام گيرد</w:t>
      </w:r>
      <w:r w:rsidR="00F46BFA">
        <w:rPr>
          <w:rFonts w:hint="cs"/>
          <w:sz w:val="28"/>
          <w:rtl/>
        </w:rPr>
        <w:t xml:space="preserve">. </w:t>
      </w:r>
      <w:r w:rsidR="00F46BFA">
        <w:rPr>
          <w:rFonts w:hint="cs"/>
          <w:sz w:val="28"/>
          <w:rtl/>
          <w:lang w:bidi="fa-IR"/>
        </w:rPr>
        <w:t xml:space="preserve">برای مطالعه بیشتر در این زمینه، به دستورالعمل تهیه گزارش پایان عملیات اکتشافی </w:t>
      </w:r>
      <w:r w:rsidR="00F46BFA">
        <w:rPr>
          <w:rFonts w:hint="cs"/>
          <w:sz w:val="28"/>
          <w:rtl/>
        </w:rPr>
        <w:t xml:space="preserve">(نشریه شماره </w:t>
      </w:r>
      <w:r w:rsidR="00F46BFA">
        <w:rPr>
          <w:rFonts w:hint="cs"/>
          <w:sz w:val="28"/>
          <w:rtl/>
          <w:lang w:bidi="fa-IR"/>
        </w:rPr>
        <w:t>495-70) مراجعه نمایید</w:t>
      </w:r>
      <w:r>
        <w:rPr>
          <w:rFonts w:hint="cs"/>
          <w:sz w:val="28"/>
          <w:rtl/>
        </w:rPr>
        <w:t>:</w:t>
      </w:r>
    </w:p>
    <w:p w14:paraId="60676F99" w14:textId="7C4A2353" w:rsidR="004359E1" w:rsidRDefault="003F67D4" w:rsidP="003A7DC5">
      <w:pPr>
        <w:pStyle w:val="ListParagraph"/>
        <w:numPr>
          <w:ilvl w:val="0"/>
          <w:numId w:val="29"/>
        </w:numPr>
        <w:spacing w:before="0"/>
        <w:jc w:val="both"/>
        <w:rPr>
          <w:sz w:val="28"/>
        </w:rPr>
      </w:pPr>
      <w:r w:rsidRPr="003F67D4">
        <w:rPr>
          <w:sz w:val="28"/>
          <w:rtl/>
        </w:rPr>
        <w:t>انتخاب متغير ناحيه</w:t>
      </w:r>
      <w:r>
        <w:rPr>
          <w:sz w:val="28"/>
          <w:rtl/>
        </w:rPr>
        <w:softHyphen/>
      </w:r>
      <w:r w:rsidRPr="003F67D4">
        <w:rPr>
          <w:sz w:val="28"/>
          <w:rtl/>
        </w:rPr>
        <w:t>اي</w:t>
      </w:r>
    </w:p>
    <w:p w14:paraId="01DA7370" w14:textId="45A195E8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مطالعات آماري اوليه</w:t>
      </w:r>
    </w:p>
    <w:p w14:paraId="6300BF1E" w14:textId="058C1EED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تشخيص و جايگزيني مقادير خارج از رديف</w:t>
      </w:r>
    </w:p>
    <w:p w14:paraId="6B8B0ECF" w14:textId="433A2315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بررسي وجود روند در داده</w:t>
      </w:r>
      <w:r>
        <w:rPr>
          <w:sz w:val="28"/>
          <w:rtl/>
        </w:rPr>
        <w:softHyphen/>
      </w:r>
      <w:r w:rsidRPr="003F67D4">
        <w:rPr>
          <w:sz w:val="28"/>
          <w:rtl/>
        </w:rPr>
        <w:t>ها</w:t>
      </w:r>
    </w:p>
    <w:p w14:paraId="32B00134" w14:textId="23C8CE4C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كامپوزيت</w:t>
      </w:r>
      <w:r>
        <w:rPr>
          <w:sz w:val="28"/>
          <w:rtl/>
        </w:rPr>
        <w:softHyphen/>
      </w:r>
      <w:r w:rsidRPr="003F67D4">
        <w:rPr>
          <w:sz w:val="28"/>
          <w:rtl/>
        </w:rPr>
        <w:t>سازي داده</w:t>
      </w:r>
      <w:r>
        <w:rPr>
          <w:sz w:val="28"/>
          <w:rtl/>
        </w:rPr>
        <w:softHyphen/>
      </w:r>
      <w:r w:rsidRPr="003F67D4">
        <w:rPr>
          <w:sz w:val="28"/>
          <w:rtl/>
        </w:rPr>
        <w:t>ها</w:t>
      </w:r>
    </w:p>
    <w:p w14:paraId="27AB2E60" w14:textId="1BEF8D25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>
        <w:rPr>
          <w:sz w:val="28"/>
          <w:rtl/>
        </w:rPr>
        <w:t>نرمال</w:t>
      </w:r>
      <w:r>
        <w:rPr>
          <w:sz w:val="28"/>
          <w:rtl/>
        </w:rPr>
        <w:softHyphen/>
      </w:r>
      <w:r w:rsidRPr="003F67D4">
        <w:rPr>
          <w:sz w:val="28"/>
          <w:rtl/>
        </w:rPr>
        <w:t>سازي داده</w:t>
      </w:r>
      <w:r>
        <w:rPr>
          <w:sz w:val="28"/>
          <w:rtl/>
        </w:rPr>
        <w:softHyphen/>
      </w:r>
      <w:r w:rsidRPr="003F67D4">
        <w:rPr>
          <w:sz w:val="28"/>
          <w:rtl/>
        </w:rPr>
        <w:t>هاي كامپوزيت شده</w:t>
      </w:r>
    </w:p>
    <w:p w14:paraId="6B1A3EF9" w14:textId="2DAB4074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بررسي ناهمسانگردي</w:t>
      </w:r>
    </w:p>
    <w:p w14:paraId="1DD46820" w14:textId="46FA4543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رسم واريوگرام كلي غيرجهتي (واريوگرافي)</w:t>
      </w:r>
    </w:p>
    <w:p w14:paraId="0A3FEAFE" w14:textId="3813020E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اعتبارسنجي واريوگرام</w:t>
      </w:r>
    </w:p>
    <w:p w14:paraId="4C4292D9" w14:textId="358AEF9D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تعيين فضاي تخمين</w:t>
      </w:r>
    </w:p>
    <w:p w14:paraId="2E17275D" w14:textId="42B33BCE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تهيه مدل بلوكي در فضاي تخمين</w:t>
      </w:r>
    </w:p>
    <w:p w14:paraId="710A1970" w14:textId="401A22A3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زيربلوك سازي</w:t>
      </w:r>
    </w:p>
    <w:p w14:paraId="45AFA9D2" w14:textId="54826A63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تعيين شعاع جستجو</w:t>
      </w:r>
    </w:p>
    <w:p w14:paraId="2A383C72" w14:textId="50067C90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حداقل و حداكثر تعداد داده</w:t>
      </w:r>
      <w:r>
        <w:rPr>
          <w:sz w:val="28"/>
          <w:rtl/>
        </w:rPr>
        <w:softHyphen/>
      </w:r>
      <w:r w:rsidRPr="003F67D4">
        <w:rPr>
          <w:sz w:val="28"/>
          <w:rtl/>
        </w:rPr>
        <w:t>هاي شركت كننده در تخمين</w:t>
      </w:r>
    </w:p>
    <w:p w14:paraId="696661C5" w14:textId="32A22C63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اجراي كريجينگ</w:t>
      </w:r>
    </w:p>
    <w:p w14:paraId="128D97CD" w14:textId="65D3F4F5" w:rsidR="003F67D4" w:rsidRDefault="003F67D4" w:rsidP="003A7DC5">
      <w:pPr>
        <w:pStyle w:val="ListParagraph"/>
        <w:numPr>
          <w:ilvl w:val="0"/>
          <w:numId w:val="29"/>
        </w:numPr>
        <w:jc w:val="both"/>
        <w:rPr>
          <w:sz w:val="28"/>
        </w:rPr>
      </w:pPr>
      <w:r w:rsidRPr="003F67D4">
        <w:rPr>
          <w:sz w:val="28"/>
          <w:rtl/>
        </w:rPr>
        <w:t>محاسبه ذخيره</w:t>
      </w:r>
    </w:p>
    <w:p w14:paraId="320EEFE6" w14:textId="5000E0A6" w:rsidR="003F67D4" w:rsidRPr="003F67D4" w:rsidRDefault="003F67D4" w:rsidP="003F67D4">
      <w:pPr>
        <w:spacing w:before="240"/>
        <w:jc w:val="both"/>
        <w:rPr>
          <w:b/>
          <w:bCs/>
          <w:sz w:val="32"/>
          <w:szCs w:val="32"/>
          <w:rtl/>
        </w:rPr>
      </w:pPr>
      <w:r w:rsidRPr="003F67D4">
        <w:rPr>
          <w:rFonts w:hint="cs"/>
          <w:b/>
          <w:bCs/>
          <w:sz w:val="32"/>
          <w:szCs w:val="32"/>
          <w:rtl/>
        </w:rPr>
        <w:t>11-</w:t>
      </w:r>
      <w:r>
        <w:rPr>
          <w:rFonts w:hint="cs"/>
          <w:b/>
          <w:bCs/>
          <w:sz w:val="32"/>
          <w:szCs w:val="32"/>
          <w:rtl/>
        </w:rPr>
        <w:t>5</w:t>
      </w:r>
      <w:r w:rsidRPr="003F67D4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</w:rPr>
        <w:t>رده</w:t>
      </w:r>
      <w:r>
        <w:rPr>
          <w:b/>
          <w:bCs/>
          <w:sz w:val="32"/>
          <w:szCs w:val="32"/>
          <w:rtl/>
        </w:rPr>
        <w:softHyphen/>
      </w:r>
      <w:r>
        <w:rPr>
          <w:rFonts w:hint="cs"/>
          <w:b/>
          <w:bCs/>
          <w:sz w:val="32"/>
          <w:szCs w:val="32"/>
          <w:rtl/>
        </w:rPr>
        <w:t>بندی ذخایر</w:t>
      </w:r>
    </w:p>
    <w:p w14:paraId="7B311E3D" w14:textId="04287655" w:rsidR="004359E1" w:rsidRDefault="00AF6088" w:rsidP="00AF6088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>
        <w:rPr>
          <w:sz w:val="28"/>
          <w:rtl/>
        </w:rPr>
        <w:t>ب</w:t>
      </w:r>
      <w:r>
        <w:rPr>
          <w:rFonts w:hint="cs"/>
          <w:sz w:val="28"/>
          <w:rtl/>
        </w:rPr>
        <w:t>س</w:t>
      </w:r>
      <w:r w:rsidRPr="00AF6088">
        <w:rPr>
          <w:sz w:val="28"/>
          <w:rtl/>
        </w:rPr>
        <w:t>ته به روش محاسبه ذخيره و اطلاعات موجود، ذخيره محاسبه شده در رده</w:t>
      </w:r>
      <w:r>
        <w:rPr>
          <w:sz w:val="28"/>
          <w:rtl/>
        </w:rPr>
        <w:softHyphen/>
        <w:t xml:space="preserve">هاي مختلفي </w:t>
      </w:r>
      <w:r>
        <w:rPr>
          <w:rFonts w:hint="cs"/>
          <w:sz w:val="28"/>
          <w:rtl/>
        </w:rPr>
        <w:t>به شرح ذیل قرار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گیرد که در گزارش باید درج شود. </w:t>
      </w:r>
      <w:r>
        <w:rPr>
          <w:rFonts w:hint="cs"/>
          <w:sz w:val="28"/>
          <w:rtl/>
          <w:lang w:bidi="fa-IR"/>
        </w:rPr>
        <w:t xml:space="preserve">برای مطالعه بیشتر در این زمینه، به دستورالعمل تهیه گزارش پایان عملیات اکتشافی </w:t>
      </w:r>
      <w:r>
        <w:rPr>
          <w:rFonts w:hint="cs"/>
          <w:sz w:val="28"/>
          <w:rtl/>
        </w:rPr>
        <w:t xml:space="preserve">(نشریه شماره </w:t>
      </w:r>
      <w:r>
        <w:rPr>
          <w:rFonts w:hint="cs"/>
          <w:sz w:val="28"/>
          <w:rtl/>
          <w:lang w:bidi="fa-IR"/>
        </w:rPr>
        <w:t>495-70) مراجعه نمایید</w:t>
      </w:r>
      <w:r>
        <w:rPr>
          <w:rFonts w:hint="cs"/>
          <w:sz w:val="28"/>
          <w:rtl/>
        </w:rPr>
        <w:t>:</w:t>
      </w:r>
    </w:p>
    <w:p w14:paraId="26620C50" w14:textId="5DA72ED0" w:rsidR="004359E1" w:rsidRPr="00AF6088" w:rsidRDefault="00AF6088" w:rsidP="00236050">
      <w:pPr>
        <w:pStyle w:val="ListParagraph"/>
        <w:numPr>
          <w:ilvl w:val="0"/>
          <w:numId w:val="30"/>
        </w:numPr>
        <w:spacing w:before="0"/>
        <w:jc w:val="both"/>
        <w:rPr>
          <w:sz w:val="28"/>
          <w:rtl/>
        </w:rPr>
      </w:pPr>
      <w:r w:rsidRPr="00AF6088">
        <w:rPr>
          <w:sz w:val="28"/>
          <w:rtl/>
        </w:rPr>
        <w:t>حالتي كه كانسار به وسيله تونل</w:t>
      </w:r>
      <w:r w:rsidRPr="00AF6088">
        <w:rPr>
          <w:sz w:val="28"/>
          <w:rtl/>
        </w:rPr>
        <w:softHyphen/>
        <w:t>هاي اكتشافي اكتشاف شده باشد</w:t>
      </w:r>
    </w:p>
    <w:p w14:paraId="71BBD7DF" w14:textId="7D8E7AF9" w:rsidR="00AF6088" w:rsidRPr="00AF6088" w:rsidRDefault="00AF6088" w:rsidP="00AF6088">
      <w:pPr>
        <w:pStyle w:val="ListParagraph"/>
        <w:numPr>
          <w:ilvl w:val="0"/>
          <w:numId w:val="30"/>
        </w:numPr>
        <w:jc w:val="both"/>
        <w:rPr>
          <w:sz w:val="28"/>
          <w:rtl/>
        </w:rPr>
      </w:pPr>
      <w:r w:rsidRPr="00AF6088">
        <w:rPr>
          <w:sz w:val="28"/>
          <w:rtl/>
        </w:rPr>
        <w:t>حالتي كه ذخيره به روش زمين</w:t>
      </w:r>
      <w:r w:rsidRPr="00AF6088">
        <w:rPr>
          <w:sz w:val="28"/>
          <w:rtl/>
        </w:rPr>
        <w:softHyphen/>
        <w:t>آماري محاسبه شده باشد</w:t>
      </w:r>
    </w:p>
    <w:p w14:paraId="5E10ADE6" w14:textId="330B1867" w:rsidR="00AF6088" w:rsidRPr="00AF6088" w:rsidRDefault="00AF6088" w:rsidP="00AF6088">
      <w:pPr>
        <w:pStyle w:val="ListParagraph"/>
        <w:numPr>
          <w:ilvl w:val="0"/>
          <w:numId w:val="30"/>
        </w:numPr>
        <w:jc w:val="both"/>
        <w:rPr>
          <w:sz w:val="28"/>
          <w:rtl/>
        </w:rPr>
      </w:pPr>
      <w:r w:rsidRPr="00AF6088">
        <w:rPr>
          <w:sz w:val="28"/>
          <w:rtl/>
        </w:rPr>
        <w:t>حالتي كه ذخيره به روش</w:t>
      </w:r>
      <w:r w:rsidRPr="00AF6088">
        <w:rPr>
          <w:sz w:val="28"/>
          <w:rtl/>
        </w:rPr>
        <w:softHyphen/>
        <w:t>هاي كلاسيك محاسبه شده باشد</w:t>
      </w:r>
    </w:p>
    <w:p w14:paraId="4BB3E396" w14:textId="5887806A" w:rsidR="00AF6088" w:rsidRPr="00AF6088" w:rsidRDefault="00AF6088" w:rsidP="00AF6088">
      <w:pPr>
        <w:pStyle w:val="ListParagraph"/>
        <w:numPr>
          <w:ilvl w:val="0"/>
          <w:numId w:val="30"/>
        </w:numPr>
        <w:jc w:val="both"/>
        <w:rPr>
          <w:sz w:val="28"/>
          <w:rtl/>
        </w:rPr>
      </w:pPr>
      <w:r w:rsidRPr="00AF6088">
        <w:rPr>
          <w:sz w:val="28"/>
          <w:rtl/>
        </w:rPr>
        <w:lastRenderedPageBreak/>
        <w:t>رده</w:t>
      </w:r>
      <w:r w:rsidRPr="00AF6088">
        <w:rPr>
          <w:sz w:val="28"/>
          <w:rtl/>
        </w:rPr>
        <w:softHyphen/>
        <w:t>بندي بر اساس رده</w:t>
      </w:r>
      <w:r w:rsidRPr="00AF6088">
        <w:rPr>
          <w:sz w:val="28"/>
          <w:rtl/>
        </w:rPr>
        <w:softHyphen/>
        <w:t>بندي سازمان ملل</w:t>
      </w:r>
    </w:p>
    <w:p w14:paraId="1A7F202C" w14:textId="20AF1E17" w:rsidR="004359E1" w:rsidRPr="00F318BE" w:rsidRDefault="00F318BE" w:rsidP="00F318BE">
      <w:pPr>
        <w:spacing w:before="240"/>
        <w:jc w:val="both"/>
        <w:rPr>
          <w:b/>
          <w:bCs/>
          <w:sz w:val="32"/>
          <w:szCs w:val="32"/>
          <w:rtl/>
        </w:rPr>
      </w:pPr>
      <w:r w:rsidRPr="00F318BE">
        <w:rPr>
          <w:rFonts w:hint="cs"/>
          <w:b/>
          <w:bCs/>
          <w:sz w:val="32"/>
          <w:szCs w:val="32"/>
          <w:rtl/>
        </w:rPr>
        <w:t>11-6- رسم منحنی</w:t>
      </w:r>
      <w:r w:rsidRPr="00F318BE">
        <w:rPr>
          <w:b/>
          <w:bCs/>
          <w:sz w:val="32"/>
          <w:szCs w:val="32"/>
          <w:rtl/>
        </w:rPr>
        <w:softHyphen/>
      </w:r>
      <w:r w:rsidRPr="00F318BE">
        <w:rPr>
          <w:rFonts w:hint="cs"/>
          <w:b/>
          <w:bCs/>
          <w:sz w:val="32"/>
          <w:szCs w:val="32"/>
          <w:rtl/>
        </w:rPr>
        <w:t>های تناژ- عیار</w:t>
      </w:r>
    </w:p>
    <w:p w14:paraId="6E1778B8" w14:textId="7DDBF7E3" w:rsidR="00F318BE" w:rsidRPr="00F318BE" w:rsidRDefault="00F318BE" w:rsidP="00F318BE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F318BE">
        <w:rPr>
          <w:sz w:val="28"/>
          <w:rtl/>
        </w:rPr>
        <w:t>در فرآيند محاسبه ذخيره، بسته به اينكه مرز بين ماده معدني و باطله چه عياري در نظر گرفته شود، ميزان ذخاير محاسبه شده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متفاوت خواهد بود. بنابراين، ذخيره با هر روشي كه محاسبه شده باشد، بايد بر اساس عيار انتخابي موسوم به عيار حد محاسبه شود.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هر چقدر عيار حد انتخابي بيشتر باشد، ذخيره محاسبه شده كمتر است، اما عيار متوسط بخشي از ماده معدني كه به عنوان كانسنگ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تلقي مي</w:t>
      </w:r>
      <w:r>
        <w:rPr>
          <w:sz w:val="28"/>
          <w:rtl/>
        </w:rPr>
        <w:softHyphen/>
        <w:t>شود، افزايش مي</w:t>
      </w:r>
      <w:r>
        <w:rPr>
          <w:sz w:val="28"/>
          <w:rtl/>
        </w:rPr>
        <w:softHyphen/>
      </w:r>
      <w:r w:rsidRPr="00F318BE">
        <w:rPr>
          <w:sz w:val="28"/>
          <w:rtl/>
        </w:rPr>
        <w:t>يابد.</w:t>
      </w:r>
    </w:p>
    <w:p w14:paraId="48787624" w14:textId="4EAC639F" w:rsidR="00F318BE" w:rsidRDefault="00F318BE" w:rsidP="00F318BE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F318BE">
        <w:rPr>
          <w:sz w:val="28"/>
          <w:rtl/>
        </w:rPr>
        <w:t>از آنجا كه ميزان ذخيره و عيار متوسط كانسار به ازاي عيار حدهاي مختلف، تابع نوع مدل توزيع و پارامترهاي مدل نيز هست،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بنابراين براي رسم اين منحني</w:t>
      </w:r>
      <w:r>
        <w:rPr>
          <w:sz w:val="28"/>
          <w:rtl/>
        </w:rPr>
        <w:softHyphen/>
      </w:r>
      <w:r w:rsidRPr="00F318BE">
        <w:rPr>
          <w:sz w:val="28"/>
          <w:rtl/>
        </w:rPr>
        <w:t>ها، ابتدا بايد مدل توزيع واقعي كانسار را به دست آورد و بر اساس آن محاسبات را انجام داد.</w:t>
      </w:r>
    </w:p>
    <w:p w14:paraId="1EAE0A92" w14:textId="012A6A87" w:rsidR="00F87FF7" w:rsidRPr="00F318BE" w:rsidRDefault="00236050" w:rsidP="00F87FF7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87FF7">
        <w:rPr>
          <w:rFonts w:hint="cs"/>
          <w:sz w:val="28"/>
          <w:rtl/>
        </w:rPr>
        <w:t>لازم به ذکر ا</w:t>
      </w:r>
      <w:r>
        <w:rPr>
          <w:rFonts w:hint="cs"/>
          <w:sz w:val="28"/>
          <w:rtl/>
        </w:rPr>
        <w:t>ست برای برخی از مواد معدنی گروه</w:t>
      </w:r>
      <w:r>
        <w:rPr>
          <w:sz w:val="28"/>
          <w:rtl/>
        </w:rPr>
        <w:softHyphen/>
      </w:r>
      <w:r w:rsidR="00F87FF7">
        <w:rPr>
          <w:rFonts w:hint="cs"/>
          <w:sz w:val="28"/>
          <w:rtl/>
        </w:rPr>
        <w:t>های پنجگانه از این نمودارها استفاده می</w:t>
      </w:r>
      <w:r w:rsidR="00F87FF7">
        <w:rPr>
          <w:sz w:val="28"/>
          <w:rtl/>
        </w:rPr>
        <w:softHyphen/>
      </w:r>
      <w:r w:rsidR="00F87FF7">
        <w:rPr>
          <w:rFonts w:hint="cs"/>
          <w:sz w:val="28"/>
          <w:rtl/>
        </w:rPr>
        <w:t>شود، لذا رسم این نمودار در گزارش پایانی اکتشاف برای همه مواد معدنی الزامی نیست.</w:t>
      </w:r>
    </w:p>
    <w:p w14:paraId="1A01F9ED" w14:textId="69044167" w:rsidR="004359E1" w:rsidRDefault="00F318BE" w:rsidP="00F318BE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F318BE">
        <w:rPr>
          <w:sz w:val="28"/>
          <w:rtl/>
        </w:rPr>
        <w:t>براي رسم منحني</w:t>
      </w:r>
      <w:r>
        <w:rPr>
          <w:sz w:val="28"/>
          <w:rtl/>
        </w:rPr>
        <w:softHyphen/>
        <w:t>هاي تناژ</w:t>
      </w:r>
      <w:r>
        <w:rPr>
          <w:rFonts w:hint="cs"/>
          <w:sz w:val="28"/>
          <w:rtl/>
        </w:rPr>
        <w:t xml:space="preserve">- </w:t>
      </w:r>
      <w:r w:rsidRPr="00F318BE">
        <w:rPr>
          <w:sz w:val="28"/>
          <w:rtl/>
        </w:rPr>
        <w:t>عيار با در نظر گرفتن اعداد مختلف به عنوان عيار حد، ميزان ذخيره و عيار متوسط كانسار بر اساس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مدل توزيع محاسبه مي</w:t>
      </w:r>
      <w:r>
        <w:rPr>
          <w:sz w:val="28"/>
          <w:rtl/>
        </w:rPr>
        <w:softHyphen/>
      </w:r>
      <w:r w:rsidRPr="00F318BE">
        <w:rPr>
          <w:sz w:val="28"/>
          <w:rtl/>
        </w:rPr>
        <w:t>شود و در دستگاه مختصات ميزان ذخيره- عيار حد و عيار متوسط- عيار حد، در هر حالت يك نقطه به دست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مي</w:t>
      </w:r>
      <w:r>
        <w:rPr>
          <w:sz w:val="28"/>
          <w:rtl/>
        </w:rPr>
        <w:softHyphen/>
      </w:r>
      <w:r w:rsidRPr="00F318BE">
        <w:rPr>
          <w:sz w:val="28"/>
          <w:rtl/>
        </w:rPr>
        <w:t>آيد. محور عيار حد در هر دو دستگاه مختصات مشترك است و معمولا يكي از محورهاي قائم را به عنوان محور ذخيره و محور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قائم ديگر را به عنوان محور عيار متوسط در نظر مي</w:t>
      </w:r>
      <w:r>
        <w:rPr>
          <w:sz w:val="28"/>
          <w:rtl/>
        </w:rPr>
        <w:softHyphen/>
      </w:r>
      <w:r w:rsidRPr="00F318BE">
        <w:rPr>
          <w:sz w:val="28"/>
          <w:rtl/>
        </w:rPr>
        <w:t>گيرند. توصيه مي</w:t>
      </w:r>
      <w:r>
        <w:rPr>
          <w:sz w:val="28"/>
          <w:rtl/>
        </w:rPr>
        <w:softHyphen/>
      </w:r>
      <w:r w:rsidRPr="00F318BE">
        <w:rPr>
          <w:sz w:val="28"/>
          <w:rtl/>
        </w:rPr>
        <w:t>شود كه محور ميزان ذخيره به ازاي عيار حدهاي مختلف بر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حسب درصد ذخيره مدرج شود</w:t>
      </w:r>
      <w:r>
        <w:rPr>
          <w:rFonts w:hint="cs"/>
          <w:sz w:val="28"/>
          <w:rtl/>
        </w:rPr>
        <w:t>. در شکل 11-1 نمونه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ای از نمودار تناژ عیار ارائه شده است.</w:t>
      </w:r>
    </w:p>
    <w:p w14:paraId="58DDA694" w14:textId="607B10F4" w:rsidR="004359E1" w:rsidRPr="00F318BE" w:rsidRDefault="00F318BE" w:rsidP="00F318BE">
      <w:pPr>
        <w:spacing w:before="240"/>
        <w:jc w:val="both"/>
        <w:rPr>
          <w:b/>
          <w:bCs/>
          <w:sz w:val="32"/>
          <w:szCs w:val="32"/>
          <w:rtl/>
        </w:rPr>
      </w:pPr>
      <w:r w:rsidRPr="00F318BE">
        <w:rPr>
          <w:rFonts w:hint="cs"/>
          <w:b/>
          <w:bCs/>
          <w:sz w:val="32"/>
          <w:szCs w:val="32"/>
          <w:rtl/>
        </w:rPr>
        <w:t>11-7- عیار حد بهینه</w:t>
      </w:r>
    </w:p>
    <w:p w14:paraId="4A4C5F6C" w14:textId="7A417F62" w:rsidR="004359E1" w:rsidRDefault="00F318BE" w:rsidP="00F318BE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F318BE">
        <w:rPr>
          <w:sz w:val="28"/>
          <w:rtl/>
        </w:rPr>
        <w:t>از آنجا كه ميزان ذخيره و عيار متوسط كانسار به ازاي عيار حدها</w:t>
      </w:r>
      <w:r>
        <w:rPr>
          <w:sz w:val="28"/>
          <w:rtl/>
        </w:rPr>
        <w:t>ي مختلف در مقياس وسيعي تغيير مي</w:t>
      </w:r>
      <w:r>
        <w:rPr>
          <w:sz w:val="28"/>
          <w:rtl/>
        </w:rPr>
        <w:softHyphen/>
      </w:r>
      <w:r w:rsidRPr="00F318BE">
        <w:rPr>
          <w:sz w:val="28"/>
          <w:rtl/>
        </w:rPr>
        <w:t>كند، بنابراين بايد ميزان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ذخيره و عيار متوسط كانسار به ازاي عيار حد بهينه درج شود. عيار حد بهينه به عوامل مختلف از جمله هزينه</w:t>
      </w:r>
      <w:r w:rsidR="00E06DDF">
        <w:rPr>
          <w:sz w:val="28"/>
          <w:rtl/>
        </w:rPr>
        <w:softHyphen/>
      </w:r>
      <w:r w:rsidRPr="00F318BE">
        <w:rPr>
          <w:sz w:val="28"/>
          <w:rtl/>
        </w:rPr>
        <w:t>هاي استخراج، حمل،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فرآوري، ذوب، فروش و نيز قيمت ملي و جهاني ماده معدني وابسته است و بايد به گونه</w:t>
      </w:r>
      <w:r w:rsidR="00E06DDF">
        <w:rPr>
          <w:sz w:val="28"/>
          <w:rtl/>
        </w:rPr>
        <w:softHyphen/>
      </w:r>
      <w:r w:rsidRPr="00F318BE">
        <w:rPr>
          <w:sz w:val="28"/>
          <w:rtl/>
        </w:rPr>
        <w:t>اي تعيين شود كه تمام مراحل معدنكاري با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هم هماهنگ باشن</w:t>
      </w:r>
      <w:r w:rsidR="00E06DDF">
        <w:rPr>
          <w:sz w:val="28"/>
          <w:rtl/>
        </w:rPr>
        <w:t xml:space="preserve">د. براي </w:t>
      </w:r>
      <w:r w:rsidR="00E06DDF">
        <w:rPr>
          <w:sz w:val="28"/>
          <w:rtl/>
        </w:rPr>
        <w:lastRenderedPageBreak/>
        <w:t>تعيين عيار حد بهينه روش</w:t>
      </w:r>
      <w:r w:rsidR="00E06DDF">
        <w:rPr>
          <w:sz w:val="28"/>
          <w:rtl/>
        </w:rPr>
        <w:softHyphen/>
      </w:r>
      <w:r w:rsidRPr="00F318BE">
        <w:rPr>
          <w:sz w:val="28"/>
          <w:rtl/>
        </w:rPr>
        <w:t>هاي مختلفي وجود دارد كه بسته به مورد بايد روش مناسب را انتخاب كرد و</w:t>
      </w:r>
      <w:r>
        <w:rPr>
          <w:rFonts w:hint="cs"/>
          <w:sz w:val="28"/>
          <w:rtl/>
        </w:rPr>
        <w:t xml:space="preserve"> </w:t>
      </w:r>
      <w:r w:rsidRPr="00F318BE">
        <w:rPr>
          <w:sz w:val="28"/>
          <w:rtl/>
        </w:rPr>
        <w:t>محاسبات را بر آن اساس انجام داد.</w:t>
      </w:r>
    </w:p>
    <w:p w14:paraId="6F5A0A30" w14:textId="6622CCD8" w:rsidR="004359E1" w:rsidRDefault="00F318BE" w:rsidP="00F318BE">
      <w:pPr>
        <w:contextualSpacing/>
        <w:jc w:val="center"/>
        <w:rPr>
          <w:sz w:val="28"/>
          <w:rtl/>
        </w:rPr>
      </w:pPr>
      <w:r w:rsidRPr="00F318BE">
        <w:rPr>
          <w:noProof/>
          <w:sz w:val="28"/>
          <w:rtl/>
        </w:rPr>
        <w:drawing>
          <wp:inline distT="0" distB="0" distL="0" distR="0" wp14:anchorId="23228063" wp14:editId="3ABE2EC5">
            <wp:extent cx="3743325" cy="290477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607" cy="290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C494" w14:textId="5E28B1B2" w:rsidR="004359E1" w:rsidRPr="00F318BE" w:rsidRDefault="00F318BE" w:rsidP="00F318BE">
      <w:pPr>
        <w:spacing w:before="0"/>
        <w:contextualSpacing/>
        <w:jc w:val="center"/>
        <w:rPr>
          <w:b/>
          <w:bCs/>
          <w:szCs w:val="26"/>
          <w:rtl/>
        </w:rPr>
      </w:pPr>
      <w:r w:rsidRPr="00F318BE">
        <w:rPr>
          <w:rFonts w:hint="cs"/>
          <w:b/>
          <w:bCs/>
          <w:szCs w:val="26"/>
          <w:rtl/>
        </w:rPr>
        <w:t>شکل 11-1- نمونه</w:t>
      </w:r>
      <w:r w:rsidRPr="00F318BE">
        <w:rPr>
          <w:b/>
          <w:bCs/>
          <w:szCs w:val="26"/>
          <w:rtl/>
        </w:rPr>
        <w:softHyphen/>
      </w:r>
      <w:r w:rsidRPr="00F318BE">
        <w:rPr>
          <w:rFonts w:hint="cs"/>
          <w:b/>
          <w:bCs/>
          <w:szCs w:val="26"/>
          <w:rtl/>
        </w:rPr>
        <w:t>ای از منحنی</w:t>
      </w:r>
      <w:r w:rsidRPr="00F318BE">
        <w:rPr>
          <w:b/>
          <w:bCs/>
          <w:szCs w:val="26"/>
          <w:rtl/>
        </w:rPr>
        <w:softHyphen/>
      </w:r>
      <w:r w:rsidRPr="00F318BE">
        <w:rPr>
          <w:rFonts w:hint="cs"/>
          <w:b/>
          <w:bCs/>
          <w:szCs w:val="26"/>
          <w:rtl/>
        </w:rPr>
        <w:t>های تناژ- عیار برای یک کانسار سنگ آهن</w:t>
      </w:r>
    </w:p>
    <w:p w14:paraId="4B934665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2AB33C5A" w14:textId="77777777" w:rsidR="006A0F12" w:rsidRDefault="006A0F12" w:rsidP="00181BFC">
      <w:pPr>
        <w:contextualSpacing/>
        <w:jc w:val="both"/>
        <w:rPr>
          <w:sz w:val="28"/>
          <w:rtl/>
        </w:rPr>
        <w:sectPr w:rsidR="006A0F12" w:rsidSect="00A1797B">
          <w:headerReference w:type="default" r:id="rId32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365424A4" w14:textId="77777777" w:rsidR="00870ED0" w:rsidRDefault="00870ED0" w:rsidP="00870ED0">
      <w:pPr>
        <w:pStyle w:val="Heading1"/>
        <w:rPr>
          <w:rtl/>
        </w:rPr>
      </w:pPr>
    </w:p>
    <w:p w14:paraId="550E7BDF" w14:textId="77777777" w:rsidR="00870ED0" w:rsidRDefault="00870ED0" w:rsidP="00870ED0">
      <w:pPr>
        <w:pStyle w:val="Heading1"/>
        <w:rPr>
          <w:rtl/>
        </w:rPr>
      </w:pPr>
    </w:p>
    <w:p w14:paraId="2AB67FDE" w14:textId="2FFC1044" w:rsidR="00870ED0" w:rsidRPr="00F106F8" w:rsidRDefault="00870ED0" w:rsidP="00870ED0">
      <w:pPr>
        <w:pStyle w:val="Heading1"/>
        <w:rPr>
          <w:sz w:val="52"/>
          <w:szCs w:val="52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دوازدهم</w:t>
      </w:r>
      <w:r w:rsidRPr="00F106F8">
        <w:rPr>
          <w:sz w:val="52"/>
          <w:szCs w:val="52"/>
          <w:rtl/>
        </w:rPr>
        <w:br/>
      </w:r>
      <w:r w:rsidRPr="00F106F8">
        <w:rPr>
          <w:rFonts w:hint="eastAsia"/>
          <w:sz w:val="52"/>
          <w:szCs w:val="52"/>
          <w:rtl/>
        </w:rPr>
        <w:t>مطالعات</w:t>
      </w:r>
      <w:r w:rsidRPr="00F106F8">
        <w:rPr>
          <w:sz w:val="52"/>
          <w:szCs w:val="52"/>
          <w:rtl/>
        </w:rPr>
        <w:t xml:space="preserve"> </w:t>
      </w:r>
      <w:r w:rsidRPr="00F106F8">
        <w:rPr>
          <w:rFonts w:hint="eastAsia"/>
          <w:sz w:val="52"/>
          <w:szCs w:val="52"/>
          <w:rtl/>
        </w:rPr>
        <w:t>امکان</w:t>
      </w:r>
      <w:r w:rsidRPr="00F106F8">
        <w:rPr>
          <w:sz w:val="52"/>
          <w:szCs w:val="52"/>
          <w:rtl/>
        </w:rPr>
        <w:softHyphen/>
      </w:r>
      <w:r w:rsidRPr="00F106F8">
        <w:rPr>
          <w:rFonts w:hint="eastAsia"/>
          <w:sz w:val="52"/>
          <w:szCs w:val="52"/>
          <w:rtl/>
        </w:rPr>
        <w:t>سنج</w:t>
      </w:r>
      <w:r w:rsidRPr="00F106F8">
        <w:rPr>
          <w:rFonts w:hint="cs"/>
          <w:sz w:val="52"/>
          <w:szCs w:val="52"/>
          <w:rtl/>
        </w:rPr>
        <w:t>ی</w:t>
      </w:r>
      <w:r w:rsidRPr="00F106F8">
        <w:rPr>
          <w:sz w:val="52"/>
          <w:szCs w:val="52"/>
          <w:rtl/>
        </w:rPr>
        <w:t xml:space="preserve"> </w:t>
      </w:r>
    </w:p>
    <w:p w14:paraId="6C00686E" w14:textId="52D4043B" w:rsidR="004359E1" w:rsidRDefault="004359E1" w:rsidP="00181BFC">
      <w:pPr>
        <w:contextualSpacing/>
        <w:jc w:val="both"/>
        <w:rPr>
          <w:sz w:val="28"/>
          <w:rtl/>
        </w:rPr>
      </w:pPr>
    </w:p>
    <w:p w14:paraId="66B338B2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049304DF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172E8A53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6F7D452D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33D3C3F0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5E1099F0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3DEE7E87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0178E1EE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1580159F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6DCA240A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7ED59092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62184013" w14:textId="77777777" w:rsidR="004359E1" w:rsidRDefault="004359E1" w:rsidP="00181BFC">
      <w:pPr>
        <w:contextualSpacing/>
        <w:jc w:val="both"/>
        <w:rPr>
          <w:sz w:val="28"/>
        </w:rPr>
      </w:pPr>
    </w:p>
    <w:p w14:paraId="460BCD39" w14:textId="483A3A08" w:rsidR="00557AE0" w:rsidRDefault="00557AE0" w:rsidP="00557AE0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12</w:t>
      </w:r>
      <w:r w:rsidRPr="00DC4F51">
        <w:rPr>
          <w:rFonts w:hint="cs"/>
          <w:b/>
          <w:bCs/>
          <w:sz w:val="32"/>
          <w:szCs w:val="32"/>
          <w:rtl/>
        </w:rPr>
        <w:t>-1- آشنایی</w:t>
      </w:r>
    </w:p>
    <w:p w14:paraId="575F0FAA" w14:textId="275B3D89" w:rsidR="004359E1" w:rsidRDefault="00557AE0" w:rsidP="00C61656">
      <w:pPr>
        <w:spacing w:before="0"/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557AE0">
        <w:rPr>
          <w:sz w:val="28"/>
          <w:rtl/>
        </w:rPr>
        <w:t>پس از انجام هر مرحله از مراحل سه</w:t>
      </w:r>
      <w:r>
        <w:rPr>
          <w:sz w:val="28"/>
          <w:rtl/>
        </w:rPr>
        <w:softHyphen/>
        <w:t>گانه پي</w:t>
      </w:r>
      <w:r>
        <w:rPr>
          <w:sz w:val="28"/>
          <w:rtl/>
        </w:rPr>
        <w:softHyphen/>
      </w:r>
      <w:r w:rsidRPr="00557AE0">
        <w:rPr>
          <w:sz w:val="28"/>
          <w:rtl/>
        </w:rPr>
        <w:t>جويي، اكتشاف عمومي و ا</w:t>
      </w:r>
      <w:r>
        <w:rPr>
          <w:sz w:val="28"/>
          <w:rtl/>
        </w:rPr>
        <w:t>كتشاف تفصيلي بايد مطالعات امكان</w:t>
      </w:r>
      <w:r>
        <w:rPr>
          <w:sz w:val="28"/>
          <w:rtl/>
        </w:rPr>
        <w:softHyphen/>
      </w:r>
      <w:r w:rsidRPr="00557AE0">
        <w:rPr>
          <w:sz w:val="28"/>
          <w:rtl/>
        </w:rPr>
        <w:t>سنجي متناسب با آن</w:t>
      </w:r>
      <w:r>
        <w:rPr>
          <w:rFonts w:hint="cs"/>
          <w:sz w:val="28"/>
          <w:rtl/>
        </w:rPr>
        <w:t xml:space="preserve"> </w:t>
      </w:r>
      <w:r w:rsidRPr="00557AE0">
        <w:rPr>
          <w:sz w:val="28"/>
          <w:rtl/>
        </w:rPr>
        <w:t>مرحله انجام گيرد تا بر اساس آن بتوان در مورد ادامه مطالعات اكتشافي (پس از مراحل پ</w:t>
      </w:r>
      <w:r>
        <w:rPr>
          <w:sz w:val="28"/>
          <w:rtl/>
        </w:rPr>
        <w:t>ي</w:t>
      </w:r>
      <w:r>
        <w:rPr>
          <w:sz w:val="28"/>
          <w:rtl/>
        </w:rPr>
        <w:softHyphen/>
      </w:r>
      <w:r w:rsidRPr="00557AE0">
        <w:rPr>
          <w:sz w:val="28"/>
          <w:rtl/>
        </w:rPr>
        <w:t>جويي و اكتشاف عمومي) و طراحي معدن (</w:t>
      </w:r>
      <w:r>
        <w:rPr>
          <w:sz w:val="28"/>
          <w:rtl/>
        </w:rPr>
        <w:t>پس از مرحله اكتشاف تفصيلي) تصمي</w:t>
      </w:r>
      <w:r w:rsidRPr="00557AE0">
        <w:rPr>
          <w:sz w:val="28"/>
          <w:rtl/>
        </w:rPr>
        <w:t>م</w:t>
      </w:r>
      <w:r>
        <w:rPr>
          <w:sz w:val="28"/>
          <w:rtl/>
        </w:rPr>
        <w:softHyphen/>
      </w:r>
      <w:r w:rsidRPr="00557AE0">
        <w:rPr>
          <w:sz w:val="28"/>
          <w:rtl/>
        </w:rPr>
        <w:t>گيري كرد. نحوه انجام مطالعات امكان سنجي در جدول</w:t>
      </w:r>
      <w:r>
        <w:rPr>
          <w:rFonts w:hint="cs"/>
          <w:sz w:val="28"/>
          <w:rtl/>
        </w:rPr>
        <w:t xml:space="preserve"> 12-1 درج شده است.</w:t>
      </w:r>
    </w:p>
    <w:p w14:paraId="225C9BE4" w14:textId="35F1CEA9" w:rsidR="00C61656" w:rsidRPr="00C61656" w:rsidRDefault="00C61656" w:rsidP="00C61656">
      <w:pPr>
        <w:jc w:val="center"/>
        <w:rPr>
          <w:b/>
          <w:bCs/>
          <w:szCs w:val="26"/>
          <w:rtl/>
        </w:rPr>
      </w:pPr>
      <w:r w:rsidRPr="00C61656">
        <w:rPr>
          <w:rFonts w:hint="cs"/>
          <w:b/>
          <w:bCs/>
          <w:szCs w:val="26"/>
          <w:rtl/>
        </w:rPr>
        <w:t>جدول 12-1- مطالعات امکان</w:t>
      </w:r>
      <w:r w:rsidRPr="00C61656">
        <w:rPr>
          <w:b/>
          <w:bCs/>
          <w:szCs w:val="26"/>
          <w:rtl/>
        </w:rPr>
        <w:softHyphen/>
      </w:r>
      <w:r w:rsidRPr="00C61656">
        <w:rPr>
          <w:rFonts w:hint="cs"/>
          <w:b/>
          <w:bCs/>
          <w:szCs w:val="26"/>
          <w:rtl/>
        </w:rPr>
        <w:t>سنجی در مراحل مختلف اکتشاف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2410"/>
        <w:gridCol w:w="3402"/>
      </w:tblGrid>
      <w:tr w:rsidR="00C61656" w:rsidRPr="00C61656" w14:paraId="012A80B7" w14:textId="77777777" w:rsidTr="00C61656">
        <w:trPr>
          <w:jc w:val="center"/>
        </w:trPr>
        <w:tc>
          <w:tcPr>
            <w:tcW w:w="930" w:type="dxa"/>
            <w:vAlign w:val="center"/>
          </w:tcPr>
          <w:p w14:paraId="43A4888A" w14:textId="3A05E633" w:rsidR="00C61656" w:rsidRPr="00C61656" w:rsidRDefault="00C61656" w:rsidP="00C61656">
            <w:pPr>
              <w:contextualSpacing/>
              <w:jc w:val="center"/>
              <w:rPr>
                <w:b/>
                <w:bCs/>
                <w:szCs w:val="26"/>
                <w:rtl/>
              </w:rPr>
            </w:pPr>
            <w:r w:rsidRPr="00C61656">
              <w:rPr>
                <w:rFonts w:hint="cs"/>
                <w:b/>
                <w:bCs/>
                <w:szCs w:val="26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14:paraId="1A16F957" w14:textId="000BE3AD" w:rsidR="00C61656" w:rsidRPr="00C61656" w:rsidRDefault="00C61656" w:rsidP="00C61656">
            <w:pPr>
              <w:contextualSpacing/>
              <w:jc w:val="center"/>
              <w:rPr>
                <w:b/>
                <w:bCs/>
                <w:szCs w:val="26"/>
                <w:rtl/>
              </w:rPr>
            </w:pPr>
            <w:r w:rsidRPr="00C61656">
              <w:rPr>
                <w:rFonts w:hint="cs"/>
                <w:b/>
                <w:bCs/>
                <w:szCs w:val="26"/>
                <w:rtl/>
              </w:rPr>
              <w:t>مرحله اکتشاف</w:t>
            </w:r>
          </w:p>
        </w:tc>
        <w:tc>
          <w:tcPr>
            <w:tcW w:w="3402" w:type="dxa"/>
            <w:vAlign w:val="center"/>
          </w:tcPr>
          <w:p w14:paraId="7E6844F6" w14:textId="74C3DC5E" w:rsidR="00C61656" w:rsidRPr="00C61656" w:rsidRDefault="00C61656" w:rsidP="00C61656">
            <w:pPr>
              <w:contextualSpacing/>
              <w:jc w:val="center"/>
              <w:rPr>
                <w:b/>
                <w:bCs/>
                <w:szCs w:val="26"/>
                <w:rtl/>
              </w:rPr>
            </w:pPr>
            <w:r w:rsidRPr="00C61656">
              <w:rPr>
                <w:rFonts w:hint="cs"/>
                <w:b/>
                <w:bCs/>
                <w:szCs w:val="26"/>
                <w:rtl/>
              </w:rPr>
              <w:t>مرحله مطالعات امکان</w:t>
            </w:r>
            <w:r w:rsidRPr="00C61656">
              <w:rPr>
                <w:b/>
                <w:bCs/>
                <w:szCs w:val="26"/>
                <w:rtl/>
              </w:rPr>
              <w:softHyphen/>
            </w:r>
            <w:r w:rsidRPr="00C61656">
              <w:rPr>
                <w:rFonts w:hint="cs"/>
                <w:b/>
                <w:bCs/>
                <w:szCs w:val="26"/>
                <w:rtl/>
              </w:rPr>
              <w:t>سنجی</w:t>
            </w:r>
          </w:p>
        </w:tc>
      </w:tr>
      <w:tr w:rsidR="00C61656" w:rsidRPr="00C61656" w14:paraId="14DA077E" w14:textId="77777777" w:rsidTr="00C61656">
        <w:trPr>
          <w:jc w:val="center"/>
        </w:trPr>
        <w:tc>
          <w:tcPr>
            <w:tcW w:w="930" w:type="dxa"/>
            <w:vAlign w:val="center"/>
          </w:tcPr>
          <w:p w14:paraId="56989CF5" w14:textId="19A48BEC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14:paraId="37CA50DA" w14:textId="58C69DB5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پی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 xml:space="preserve">جویی </w:t>
            </w:r>
          </w:p>
        </w:tc>
        <w:tc>
          <w:tcPr>
            <w:tcW w:w="3402" w:type="dxa"/>
            <w:vAlign w:val="center"/>
          </w:tcPr>
          <w:p w14:paraId="678C8513" w14:textId="75A3C8CC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فرصت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 xml:space="preserve">سنجی </w:t>
            </w:r>
          </w:p>
        </w:tc>
      </w:tr>
      <w:tr w:rsidR="00C61656" w:rsidRPr="00C61656" w14:paraId="4FFCDF44" w14:textId="77777777" w:rsidTr="00C61656">
        <w:trPr>
          <w:jc w:val="center"/>
        </w:trPr>
        <w:tc>
          <w:tcPr>
            <w:tcW w:w="930" w:type="dxa"/>
            <w:vAlign w:val="center"/>
          </w:tcPr>
          <w:p w14:paraId="0B5E1B3C" w14:textId="5898AC9B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14:paraId="34477196" w14:textId="61F1E1F2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اکتشاف عمومی</w:t>
            </w:r>
          </w:p>
        </w:tc>
        <w:tc>
          <w:tcPr>
            <w:tcW w:w="3402" w:type="dxa"/>
            <w:vAlign w:val="center"/>
          </w:tcPr>
          <w:p w14:paraId="33DD6873" w14:textId="4A8AD1F5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پیش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امکان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سنجی</w:t>
            </w:r>
          </w:p>
        </w:tc>
      </w:tr>
      <w:tr w:rsidR="00C61656" w:rsidRPr="00C61656" w14:paraId="0F8250D0" w14:textId="77777777" w:rsidTr="00C61656">
        <w:trPr>
          <w:jc w:val="center"/>
        </w:trPr>
        <w:tc>
          <w:tcPr>
            <w:tcW w:w="930" w:type="dxa"/>
            <w:vAlign w:val="center"/>
          </w:tcPr>
          <w:p w14:paraId="330E053A" w14:textId="7422A846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14:paraId="3BEB4D86" w14:textId="249A1322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اکتشاف تفصیلی</w:t>
            </w:r>
          </w:p>
        </w:tc>
        <w:tc>
          <w:tcPr>
            <w:tcW w:w="3402" w:type="dxa"/>
            <w:vAlign w:val="center"/>
          </w:tcPr>
          <w:p w14:paraId="4D09E425" w14:textId="5993537E" w:rsidR="00C61656" w:rsidRPr="00C61656" w:rsidRDefault="00C61656" w:rsidP="00C61656">
            <w:pPr>
              <w:contextualSpacing/>
              <w:jc w:val="center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امکان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سنجی</w:t>
            </w:r>
          </w:p>
        </w:tc>
      </w:tr>
    </w:tbl>
    <w:p w14:paraId="0A9AFEFF" w14:textId="5D059AFB" w:rsidR="00C61656" w:rsidRPr="00C61656" w:rsidRDefault="00C61656" w:rsidP="00C61656">
      <w:pPr>
        <w:spacing w:before="24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C61656">
        <w:rPr>
          <w:sz w:val="28"/>
          <w:rtl/>
        </w:rPr>
        <w:t>در گزارش پايان عمليات اكتشافي بايد مطالعات مرحله آخر يعني امكان سنجي درج شود.</w:t>
      </w:r>
    </w:p>
    <w:p w14:paraId="03A3B8DE" w14:textId="05DBF6AE" w:rsidR="00C61656" w:rsidRDefault="00C61656" w:rsidP="00C61656">
      <w:pPr>
        <w:contextualSpacing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C61656">
        <w:rPr>
          <w:sz w:val="28"/>
          <w:rtl/>
        </w:rPr>
        <w:t>نحوه انجام مطالعات امكان سنجي در مراحل مختلف بايد بر اساس راهنماي امكان سنجي پروژه</w:t>
      </w:r>
      <w:r>
        <w:rPr>
          <w:sz w:val="28"/>
          <w:rtl/>
        </w:rPr>
        <w:softHyphen/>
      </w:r>
      <w:r w:rsidRPr="00C61656">
        <w:rPr>
          <w:sz w:val="28"/>
          <w:rtl/>
        </w:rPr>
        <w:t>هاي معدني</w:t>
      </w:r>
      <w:r>
        <w:rPr>
          <w:rFonts w:hint="cs"/>
          <w:sz w:val="28"/>
          <w:rtl/>
        </w:rPr>
        <w:t xml:space="preserve"> (نشریه شماره </w:t>
      </w:r>
      <w:r>
        <w:rPr>
          <w:rFonts w:hint="cs"/>
          <w:sz w:val="28"/>
          <w:rtl/>
          <w:lang w:bidi="fa-IR"/>
        </w:rPr>
        <w:t>558-64) انجام گیرد.</w:t>
      </w:r>
    </w:p>
    <w:p w14:paraId="2351DEC6" w14:textId="77777777" w:rsidR="004359E1" w:rsidRDefault="004359E1" w:rsidP="00181BFC">
      <w:pPr>
        <w:contextualSpacing/>
        <w:jc w:val="both"/>
        <w:rPr>
          <w:sz w:val="28"/>
          <w:rtl/>
        </w:rPr>
      </w:pPr>
    </w:p>
    <w:p w14:paraId="2E2DB6B3" w14:textId="77777777" w:rsidR="009711AA" w:rsidRPr="009711AA" w:rsidRDefault="009711AA" w:rsidP="009711AA">
      <w:pPr>
        <w:rPr>
          <w:sz w:val="32"/>
          <w:szCs w:val="32"/>
          <w:rtl/>
        </w:rPr>
        <w:sectPr w:rsidR="009711AA" w:rsidRPr="009711AA" w:rsidSect="00A1797B">
          <w:headerReference w:type="default" r:id="rId33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761427F" w14:textId="77777777" w:rsidR="00307693" w:rsidRDefault="00307693" w:rsidP="00307693">
      <w:pPr>
        <w:pStyle w:val="Heading1"/>
        <w:rPr>
          <w:rtl/>
        </w:rPr>
      </w:pPr>
    </w:p>
    <w:p w14:paraId="4FE955AA" w14:textId="77777777" w:rsidR="00E01E2E" w:rsidRDefault="00E01E2E" w:rsidP="00E01E2E">
      <w:pPr>
        <w:rPr>
          <w:rtl/>
          <w:lang w:bidi="fa-IR"/>
        </w:rPr>
      </w:pPr>
    </w:p>
    <w:p w14:paraId="424F67F9" w14:textId="77777777" w:rsidR="00E01E2E" w:rsidRDefault="00E01E2E" w:rsidP="00E01E2E">
      <w:pPr>
        <w:rPr>
          <w:rtl/>
          <w:lang w:bidi="fa-IR"/>
        </w:rPr>
      </w:pPr>
    </w:p>
    <w:p w14:paraId="56DAF415" w14:textId="77777777" w:rsidR="00E01E2E" w:rsidRPr="007660FE" w:rsidRDefault="00E01E2E" w:rsidP="004C6C82">
      <w:pPr>
        <w:rPr>
          <w:rtl/>
        </w:rPr>
      </w:pPr>
    </w:p>
    <w:p w14:paraId="4530B7E4" w14:textId="59AC8EDD" w:rsidR="00E01E2E" w:rsidRPr="004C6C82" w:rsidRDefault="00E01E2E" w:rsidP="004C6C82">
      <w:pPr>
        <w:pStyle w:val="Heading1"/>
        <w:rPr>
          <w:sz w:val="40"/>
          <w:szCs w:val="44"/>
          <w:rtl/>
        </w:rPr>
      </w:pPr>
      <w:r w:rsidRPr="00F106F8">
        <w:rPr>
          <w:rFonts w:hint="eastAsia"/>
          <w:sz w:val="52"/>
          <w:szCs w:val="52"/>
          <w:rtl/>
        </w:rPr>
        <w:t>فصل</w:t>
      </w:r>
      <w:r w:rsidRPr="00F106F8">
        <w:rPr>
          <w:sz w:val="52"/>
          <w:szCs w:val="52"/>
          <w:rtl/>
        </w:rPr>
        <w:t xml:space="preserve"> </w:t>
      </w:r>
      <w:r>
        <w:rPr>
          <w:rFonts w:hint="cs"/>
          <w:sz w:val="52"/>
          <w:szCs w:val="52"/>
          <w:rtl/>
        </w:rPr>
        <w:t>سیزد</w:t>
      </w:r>
      <w:r w:rsidRPr="00F106F8">
        <w:rPr>
          <w:rFonts w:hint="eastAsia"/>
          <w:sz w:val="52"/>
          <w:szCs w:val="52"/>
          <w:rtl/>
        </w:rPr>
        <w:t>هم</w:t>
      </w:r>
      <w:r w:rsidRPr="00F106F8">
        <w:rPr>
          <w:sz w:val="52"/>
          <w:szCs w:val="52"/>
          <w:rtl/>
        </w:rPr>
        <w:br/>
      </w:r>
      <w:r w:rsidRPr="00DC1222">
        <w:rPr>
          <w:rFonts w:hint="eastAsia"/>
          <w:sz w:val="40"/>
          <w:szCs w:val="44"/>
          <w:rtl/>
        </w:rPr>
        <w:t>جمع</w:t>
      </w:r>
      <w:r w:rsidRPr="00DC1222">
        <w:rPr>
          <w:sz w:val="40"/>
          <w:szCs w:val="44"/>
          <w:rtl/>
        </w:rPr>
        <w:softHyphen/>
      </w:r>
      <w:r w:rsidRPr="00DC1222">
        <w:rPr>
          <w:rFonts w:hint="eastAsia"/>
          <w:sz w:val="40"/>
          <w:szCs w:val="44"/>
          <w:rtl/>
        </w:rPr>
        <w:t>بند</w:t>
      </w:r>
      <w:r w:rsidRPr="00DC1222">
        <w:rPr>
          <w:rFonts w:hint="cs"/>
          <w:sz w:val="40"/>
          <w:szCs w:val="44"/>
          <w:rtl/>
        </w:rPr>
        <w:t>ی</w:t>
      </w:r>
      <w:r w:rsidRPr="00DC1222">
        <w:rPr>
          <w:sz w:val="40"/>
          <w:szCs w:val="44"/>
          <w:rtl/>
        </w:rPr>
        <w:t xml:space="preserve"> </w:t>
      </w:r>
      <w:r w:rsidRPr="00DC1222">
        <w:rPr>
          <w:rFonts w:hint="eastAsia"/>
          <w:sz w:val="40"/>
          <w:szCs w:val="44"/>
          <w:rtl/>
        </w:rPr>
        <w:t>گزارش</w:t>
      </w:r>
      <w:r w:rsidRPr="00F106F8">
        <w:rPr>
          <w:sz w:val="52"/>
          <w:szCs w:val="52"/>
          <w:rtl/>
        </w:rPr>
        <w:t xml:space="preserve"> </w:t>
      </w:r>
    </w:p>
    <w:p w14:paraId="1940FF92" w14:textId="77777777" w:rsidR="00307693" w:rsidRDefault="00307693" w:rsidP="00307693">
      <w:pPr>
        <w:pStyle w:val="Heading1"/>
        <w:rPr>
          <w:rtl/>
        </w:rPr>
      </w:pPr>
    </w:p>
    <w:p w14:paraId="0F638DB6" w14:textId="77777777" w:rsidR="00E01E2E" w:rsidRDefault="00E01E2E" w:rsidP="00E01E2E">
      <w:pPr>
        <w:rPr>
          <w:rtl/>
          <w:lang w:bidi="fa-IR"/>
        </w:rPr>
      </w:pPr>
    </w:p>
    <w:p w14:paraId="25F3090C" w14:textId="77777777" w:rsidR="00E01E2E" w:rsidRDefault="00E01E2E" w:rsidP="00E01E2E">
      <w:pPr>
        <w:rPr>
          <w:rtl/>
          <w:lang w:bidi="fa-IR"/>
        </w:rPr>
      </w:pPr>
    </w:p>
    <w:p w14:paraId="095CF96A" w14:textId="77777777" w:rsidR="00E01E2E" w:rsidRDefault="00E01E2E" w:rsidP="00E01E2E">
      <w:pPr>
        <w:rPr>
          <w:rtl/>
          <w:lang w:bidi="fa-IR"/>
        </w:rPr>
      </w:pPr>
    </w:p>
    <w:p w14:paraId="77EEB28F" w14:textId="77777777" w:rsidR="00E01E2E" w:rsidRDefault="00E01E2E" w:rsidP="00E01E2E">
      <w:pPr>
        <w:rPr>
          <w:rtl/>
          <w:lang w:bidi="fa-IR"/>
        </w:rPr>
      </w:pPr>
    </w:p>
    <w:p w14:paraId="456E99E6" w14:textId="77777777" w:rsidR="00E01E2E" w:rsidRDefault="00E01E2E" w:rsidP="00E01E2E">
      <w:pPr>
        <w:rPr>
          <w:rtl/>
          <w:lang w:bidi="fa-IR"/>
        </w:rPr>
      </w:pPr>
    </w:p>
    <w:p w14:paraId="2AD75F44" w14:textId="77777777" w:rsidR="00E01E2E" w:rsidRDefault="00E01E2E" w:rsidP="00E01E2E">
      <w:pPr>
        <w:rPr>
          <w:rtl/>
          <w:lang w:bidi="fa-IR"/>
        </w:rPr>
      </w:pPr>
    </w:p>
    <w:p w14:paraId="3C5BA5F1" w14:textId="77777777" w:rsidR="00E01E2E" w:rsidRDefault="00E01E2E" w:rsidP="00E01E2E">
      <w:pPr>
        <w:rPr>
          <w:rtl/>
          <w:lang w:bidi="fa-IR"/>
        </w:rPr>
      </w:pPr>
    </w:p>
    <w:p w14:paraId="10EC1845" w14:textId="77777777" w:rsidR="00E01E2E" w:rsidRDefault="00E01E2E" w:rsidP="00E01E2E">
      <w:pPr>
        <w:rPr>
          <w:rtl/>
          <w:lang w:bidi="fa-IR"/>
        </w:rPr>
      </w:pPr>
    </w:p>
    <w:p w14:paraId="714541AD" w14:textId="77777777" w:rsidR="00E01E2E" w:rsidRDefault="00E01E2E" w:rsidP="000B1E9D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13</w:t>
      </w:r>
      <w:r w:rsidRPr="00DC4F51">
        <w:rPr>
          <w:rFonts w:hint="cs"/>
          <w:b/>
          <w:bCs/>
          <w:sz w:val="32"/>
          <w:szCs w:val="32"/>
          <w:rtl/>
        </w:rPr>
        <w:t>-1- آشنایی</w:t>
      </w:r>
    </w:p>
    <w:p w14:paraId="08F57992" w14:textId="14A54AD9" w:rsidR="00E01E2E" w:rsidRDefault="00E01E2E" w:rsidP="000B1E9D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557AE0">
        <w:rPr>
          <w:sz w:val="28"/>
          <w:rtl/>
        </w:rPr>
        <w:t xml:space="preserve">پس از </w:t>
      </w:r>
      <w:r>
        <w:rPr>
          <w:rFonts w:hint="cs"/>
          <w:sz w:val="28"/>
          <w:rtl/>
        </w:rPr>
        <w:t>اجرای کامل عملیات اکتشافی و قبل از شروع به تهیه گزارش پایان عملیات اکتشاف</w:t>
      </w:r>
      <w:r w:rsidR="004C6C82">
        <w:rPr>
          <w:rFonts w:hint="cs"/>
          <w:sz w:val="28"/>
          <w:rtl/>
        </w:rPr>
        <w:t>،</w:t>
      </w:r>
      <w:r>
        <w:rPr>
          <w:rFonts w:hint="cs"/>
          <w:sz w:val="28"/>
          <w:rtl/>
        </w:rPr>
        <w:t xml:space="preserve"> دارنده پروانه اکتشاف و مسئول فنی عملیات اکتشاف طی فرمی خاتمه عملیات اکتشافی را به اداره کل صمت اعلام کرده که در آن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اجرایی عملیات اکتشاف ذکر شده است. </w:t>
      </w:r>
    </w:p>
    <w:p w14:paraId="062E1421" w14:textId="02219219" w:rsidR="005A6D38" w:rsidRPr="004C6C82" w:rsidRDefault="004C6C82" w:rsidP="000B1E9D">
      <w:pPr>
        <w:shd w:val="clear" w:color="auto" w:fill="FFFFFF"/>
        <w:spacing w:before="0"/>
        <w:jc w:val="both"/>
        <w:textAlignment w:val="baseline"/>
        <w:rPr>
          <w:rFonts w:ascii="Roboto" w:hAnsi="Roboto"/>
          <w:bdr w:val="none" w:sz="0" w:space="0" w:color="auto" w:frame="1"/>
          <w:rtl/>
        </w:rPr>
      </w:pPr>
      <w:r>
        <w:rPr>
          <w:rFonts w:ascii="Roboto" w:hAnsi="Roboto" w:hint="cs"/>
          <w:bdr w:val="none" w:sz="0" w:space="0" w:color="auto" w:frame="1"/>
          <w:rtl/>
        </w:rPr>
        <w:t xml:space="preserve">     </w:t>
      </w:r>
      <w:r w:rsidR="00E01E2E">
        <w:rPr>
          <w:rFonts w:ascii="Roboto" w:hAnsi="Roboto" w:hint="cs"/>
          <w:bdr w:val="none" w:sz="0" w:space="0" w:color="auto" w:frame="1"/>
          <w:rtl/>
        </w:rPr>
        <w:t xml:space="preserve">براساس </w:t>
      </w:r>
      <w:r w:rsidR="00E01E2E" w:rsidRPr="00BE1BC4">
        <w:rPr>
          <w:rFonts w:ascii="Roboto" w:hAnsi="Roboto"/>
          <w:bdr w:val="none" w:sz="0" w:space="0" w:color="auto" w:frame="1"/>
          <w:rtl/>
        </w:rPr>
        <w:t>ماده</w:t>
      </w:r>
      <w:r w:rsidR="00E01E2E">
        <w:rPr>
          <w:rFonts w:ascii="Roboto" w:hAnsi="Roboto" w:hint="cs"/>
          <w:bdr w:val="none" w:sz="0" w:space="0" w:color="auto" w:frame="1"/>
          <w:rtl/>
        </w:rPr>
        <w:t xml:space="preserve"> </w:t>
      </w:r>
      <w:r w:rsidR="00E01E2E" w:rsidRPr="00BE1BC4">
        <w:rPr>
          <w:rFonts w:ascii="Roboto" w:hAnsi="Roboto"/>
          <w:bdr w:val="none" w:sz="0" w:space="0" w:color="auto" w:frame="1"/>
          <w:rtl/>
          <w:lang w:bidi="fa-IR"/>
        </w:rPr>
        <w:t>۷</w:t>
      </w:r>
      <w:r w:rsidR="00E01E2E">
        <w:rPr>
          <w:rFonts w:ascii="Roboto" w:hAnsi="Roboto" w:hint="cs"/>
          <w:bdr w:val="none" w:sz="0" w:space="0" w:color="auto" w:frame="1"/>
          <w:rtl/>
          <w:lang w:bidi="fa-IR"/>
        </w:rPr>
        <w:t xml:space="preserve"> قانون معادن و مواد 25 و 28 آیین</w:t>
      </w:r>
      <w:r w:rsidR="00E01E2E">
        <w:rPr>
          <w:rFonts w:ascii="Roboto" w:hAnsi="Roboto"/>
          <w:bdr w:val="none" w:sz="0" w:space="0" w:color="auto" w:frame="1"/>
          <w:rtl/>
          <w:lang w:bidi="fa-IR"/>
        </w:rPr>
        <w:softHyphen/>
      </w:r>
      <w:r w:rsidR="0034695C">
        <w:rPr>
          <w:rFonts w:ascii="Roboto" w:hAnsi="Roboto" w:hint="cs"/>
          <w:bdr w:val="none" w:sz="0" w:space="0" w:color="auto" w:frame="1"/>
          <w:rtl/>
          <w:lang w:bidi="fa-IR"/>
        </w:rPr>
        <w:t>نامه اجرایی آن،</w:t>
      </w:r>
      <w:r w:rsidR="00E01E2E">
        <w:rPr>
          <w:rFonts w:ascii="Roboto" w:hAnsi="Roboto" w:hint="cs"/>
          <w:bdr w:val="none" w:sz="0" w:space="0" w:color="auto" w:frame="1"/>
          <w:rtl/>
          <w:lang w:bidi="fa-IR"/>
        </w:rPr>
        <w:t xml:space="preserve"> </w:t>
      </w:r>
      <w:r w:rsidR="00E01E2E">
        <w:rPr>
          <w:rFonts w:ascii="Roboto" w:hAnsi="Roboto" w:hint="cs"/>
          <w:bdr w:val="none" w:sz="0" w:space="0" w:color="auto" w:frame="1"/>
          <w:rtl/>
        </w:rPr>
        <w:t>پس از تایید</w:t>
      </w:r>
      <w:r w:rsidR="00E01E2E" w:rsidRPr="00BE1BC4">
        <w:rPr>
          <w:rFonts w:ascii="Roboto" w:hAnsi="Roboto"/>
          <w:bdr w:val="none" w:sz="0" w:space="0" w:color="auto" w:frame="1"/>
          <w:rtl/>
        </w:rPr>
        <w:t xml:space="preserve"> گزارش </w:t>
      </w:r>
      <w:r w:rsidR="00E01E2E">
        <w:rPr>
          <w:rFonts w:ascii="Roboto" w:hAnsi="Roboto" w:hint="cs"/>
          <w:bdr w:val="none" w:sz="0" w:space="0" w:color="auto" w:frame="1"/>
          <w:rtl/>
        </w:rPr>
        <w:t xml:space="preserve">پایان </w:t>
      </w:r>
      <w:r w:rsidR="00E01E2E" w:rsidRPr="00BE1BC4">
        <w:rPr>
          <w:rFonts w:ascii="Roboto" w:hAnsi="Roboto"/>
          <w:bdr w:val="none" w:sz="0" w:space="0" w:color="auto" w:frame="1"/>
          <w:rtl/>
        </w:rPr>
        <w:t>عملیات اکتشاف</w:t>
      </w:r>
      <w:r w:rsidR="0034695C">
        <w:rPr>
          <w:rFonts w:ascii="Roboto" w:hAnsi="Roboto" w:hint="cs"/>
          <w:bdr w:val="none" w:sz="0" w:space="0" w:color="auto" w:frame="1"/>
          <w:rtl/>
        </w:rPr>
        <w:t>،</w:t>
      </w:r>
      <w:r w:rsidR="00E01E2E" w:rsidRPr="00BE1BC4">
        <w:rPr>
          <w:rFonts w:ascii="Roboto" w:hAnsi="Roboto"/>
          <w:bdr w:val="none" w:sz="0" w:space="0" w:color="auto" w:frame="1"/>
          <w:rtl/>
        </w:rPr>
        <w:t xml:space="preserve"> گواهی کشف </w:t>
      </w:r>
      <w:r w:rsidR="00E01E2E">
        <w:rPr>
          <w:rFonts w:ascii="Roboto" w:hAnsi="Roboto" w:hint="cs"/>
          <w:bdr w:val="none" w:sz="0" w:space="0" w:color="auto" w:frame="1"/>
          <w:rtl/>
        </w:rPr>
        <w:t>به</w:t>
      </w:r>
      <w:r w:rsidR="0034695C">
        <w:rPr>
          <w:rFonts w:ascii="Roboto" w:hAnsi="Roboto" w:hint="cs"/>
          <w:bdr w:val="none" w:sz="0" w:space="0" w:color="auto" w:frame="1"/>
          <w:rtl/>
        </w:rPr>
        <w:t xml:space="preserve"> نام</w:t>
      </w:r>
      <w:r w:rsidR="00E01E2E">
        <w:rPr>
          <w:rFonts w:ascii="Roboto" w:hAnsi="Roboto" w:hint="cs"/>
          <w:bdr w:val="none" w:sz="0" w:space="0" w:color="auto" w:frame="1"/>
          <w:rtl/>
        </w:rPr>
        <w:t xml:space="preserve"> دارنده </w:t>
      </w:r>
      <w:r w:rsidR="00E01E2E" w:rsidRPr="00BE1BC4">
        <w:rPr>
          <w:rFonts w:ascii="Roboto" w:hAnsi="Roboto"/>
          <w:bdr w:val="none" w:sz="0" w:space="0" w:color="auto" w:frame="1"/>
          <w:rtl/>
        </w:rPr>
        <w:t xml:space="preserve">پروانه اکتشاف </w:t>
      </w:r>
      <w:r w:rsidR="00E01E2E">
        <w:rPr>
          <w:rFonts w:ascii="Roboto" w:hAnsi="Roboto" w:hint="cs"/>
          <w:bdr w:val="none" w:sz="0" w:space="0" w:color="auto" w:frame="1"/>
          <w:rtl/>
        </w:rPr>
        <w:t>صادر می</w:t>
      </w:r>
      <w:r w:rsidR="00E01E2E">
        <w:rPr>
          <w:rFonts w:ascii="Roboto" w:hAnsi="Roboto"/>
          <w:bdr w:val="none" w:sz="0" w:space="0" w:color="auto" w:frame="1"/>
          <w:rtl/>
        </w:rPr>
        <w:softHyphen/>
      </w:r>
      <w:r w:rsidR="00E01E2E">
        <w:rPr>
          <w:rFonts w:ascii="Roboto" w:hAnsi="Roboto" w:hint="cs"/>
          <w:bdr w:val="none" w:sz="0" w:space="0" w:color="auto" w:frame="1"/>
          <w:rtl/>
        </w:rPr>
        <w:t>شود که در آن</w:t>
      </w:r>
      <w:r w:rsidR="00E01E2E" w:rsidRPr="00BE1BC4">
        <w:rPr>
          <w:rFonts w:ascii="Roboto" w:hAnsi="Roboto"/>
          <w:bdr w:val="none" w:sz="0" w:space="0" w:color="auto" w:frame="1"/>
          <w:rtl/>
        </w:rPr>
        <w:t xml:space="preserve"> باید نوع یا انواع ماده معدنی کشف شده، کمیت و کیفیت آن، حدود و مساحت زمین مورد اکتشاف و </w:t>
      </w:r>
      <w:r w:rsidR="00E01E2E" w:rsidRPr="004C6C82">
        <w:rPr>
          <w:rFonts w:ascii="Roboto" w:hAnsi="Roboto" w:hint="eastAsia"/>
          <w:bdr w:val="none" w:sz="0" w:space="0" w:color="auto" w:frame="1"/>
          <w:rtl/>
        </w:rPr>
        <w:t>هز</w:t>
      </w:r>
      <w:r w:rsidR="00E01E2E" w:rsidRPr="004C6C82">
        <w:rPr>
          <w:rFonts w:ascii="Roboto" w:hAnsi="Roboto" w:hint="cs"/>
          <w:bdr w:val="none" w:sz="0" w:space="0" w:color="auto" w:frame="1"/>
          <w:rtl/>
        </w:rPr>
        <w:t>ی</w:t>
      </w:r>
      <w:r w:rsidR="00E01E2E" w:rsidRPr="004C6C82">
        <w:rPr>
          <w:rFonts w:ascii="Roboto" w:hAnsi="Roboto" w:hint="eastAsia"/>
          <w:bdr w:val="none" w:sz="0" w:space="0" w:color="auto" w:frame="1"/>
          <w:rtl/>
        </w:rPr>
        <w:t>نه</w:t>
      </w:r>
      <w:r w:rsidR="00E01E2E" w:rsidRPr="004C6C82">
        <w:rPr>
          <w:rFonts w:ascii="Roboto" w:hAnsi="Roboto"/>
          <w:bdr w:val="none" w:sz="0" w:space="0" w:color="auto" w:frame="1"/>
          <w:rtl/>
        </w:rPr>
        <w:t xml:space="preserve"> </w:t>
      </w:r>
      <w:r w:rsidR="00E01E2E" w:rsidRPr="004C6C82">
        <w:rPr>
          <w:rFonts w:ascii="Roboto" w:hAnsi="Roboto" w:hint="eastAsia"/>
          <w:bdr w:val="none" w:sz="0" w:space="0" w:color="auto" w:frame="1"/>
          <w:rtl/>
        </w:rPr>
        <w:t>عمل</w:t>
      </w:r>
      <w:r w:rsidR="00E01E2E" w:rsidRPr="004C6C82">
        <w:rPr>
          <w:rFonts w:ascii="Roboto" w:hAnsi="Roboto" w:hint="cs"/>
          <w:bdr w:val="none" w:sz="0" w:space="0" w:color="auto" w:frame="1"/>
          <w:rtl/>
        </w:rPr>
        <w:t>ی</w:t>
      </w:r>
      <w:r w:rsidR="00E01E2E" w:rsidRPr="004C6C82">
        <w:rPr>
          <w:rFonts w:ascii="Roboto" w:hAnsi="Roboto" w:hint="eastAsia"/>
          <w:bdr w:val="none" w:sz="0" w:space="0" w:color="auto" w:frame="1"/>
          <w:rtl/>
        </w:rPr>
        <w:t>ات</w:t>
      </w:r>
      <w:r w:rsidR="00E01E2E" w:rsidRPr="004C6C82">
        <w:rPr>
          <w:rFonts w:ascii="Roboto" w:hAnsi="Roboto"/>
          <w:bdr w:val="none" w:sz="0" w:space="0" w:color="auto" w:frame="1"/>
          <w:rtl/>
        </w:rPr>
        <w:t xml:space="preserve"> </w:t>
      </w:r>
      <w:r w:rsidR="00E01E2E" w:rsidRPr="004C6C82">
        <w:rPr>
          <w:rFonts w:ascii="Roboto" w:hAnsi="Roboto" w:hint="eastAsia"/>
          <w:bdr w:val="none" w:sz="0" w:space="0" w:color="auto" w:frame="1"/>
          <w:rtl/>
        </w:rPr>
        <w:t>اکتشاف</w:t>
      </w:r>
      <w:r w:rsidR="00E01E2E" w:rsidRPr="004C6C82">
        <w:rPr>
          <w:rFonts w:ascii="Roboto" w:hAnsi="Roboto" w:hint="cs"/>
          <w:bdr w:val="none" w:sz="0" w:space="0" w:color="auto" w:frame="1"/>
          <w:rtl/>
        </w:rPr>
        <w:t>ی</w:t>
      </w:r>
      <w:r w:rsidR="00E01E2E" w:rsidRPr="00BE1BC4">
        <w:rPr>
          <w:rFonts w:ascii="Roboto" w:hAnsi="Roboto"/>
          <w:bdr w:val="none" w:sz="0" w:space="0" w:color="auto" w:frame="1"/>
          <w:rtl/>
        </w:rPr>
        <w:t xml:space="preserve"> ذکر شود.</w:t>
      </w:r>
      <w:r w:rsidR="00E01E2E">
        <w:rPr>
          <w:rFonts w:ascii="Roboto" w:hAnsi="Roboto" w:hint="cs"/>
          <w:bdr w:val="none" w:sz="0" w:space="0" w:color="auto" w:frame="1"/>
          <w:rtl/>
        </w:rPr>
        <w:t xml:space="preserve"> لذا محاسبه میزان هزینه انجام شده در حین عملیات اکتشافی از موارد ضروری است که باید در یک فصل مجزا در گزارش پایان عملیات اکتشافی ارائه شود.</w:t>
      </w:r>
    </w:p>
    <w:p w14:paraId="21BC6A02" w14:textId="4EE9ABAE" w:rsidR="00E01E2E" w:rsidRDefault="00E01E2E" w:rsidP="000B1E9D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13</w:t>
      </w:r>
      <w:r w:rsidRPr="00DC4F51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2</w:t>
      </w:r>
      <w:r w:rsidRPr="00DC4F51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</w:rPr>
        <w:t>انطباق عملیات اکتشافی انجام شده با شرح خدمات مصوب در طرح اکتشاف</w:t>
      </w:r>
    </w:p>
    <w:p w14:paraId="7ACEE083" w14:textId="45D486FA" w:rsidR="005A6D38" w:rsidRDefault="004F4E3C" w:rsidP="000B1E9D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</w:t>
      </w:r>
      <w:r w:rsidR="005A6D38">
        <w:rPr>
          <w:rFonts w:hint="cs"/>
          <w:rtl/>
        </w:rPr>
        <w:t xml:space="preserve"> در این بخش</w:t>
      </w:r>
      <w:r w:rsidR="000B1E9D">
        <w:rPr>
          <w:rFonts w:hint="cs"/>
          <w:rtl/>
        </w:rPr>
        <w:t>،</w:t>
      </w:r>
      <w:r w:rsidR="005A6D38">
        <w:rPr>
          <w:rFonts w:hint="cs"/>
          <w:rtl/>
        </w:rPr>
        <w:t xml:space="preserve"> تهیه کننده طرح بایستی در خصوص انطباق عملیات اکتشافی انجام شده با شرح خدمات مصوب در طرح اکتشاف اظهار نظر کرده و موارد عدم تطابق را با دکر دلایل ان اعلام نماید.</w:t>
      </w:r>
    </w:p>
    <w:p w14:paraId="3868C1CB" w14:textId="19456635" w:rsidR="005A6D38" w:rsidRDefault="005A6D38" w:rsidP="00794C50">
      <w:pPr>
        <w:spacing w:before="240"/>
        <w:jc w:val="both"/>
        <w:rPr>
          <w:rtl/>
        </w:rPr>
      </w:pPr>
      <w:r>
        <w:rPr>
          <w:rFonts w:hint="cs"/>
          <w:b/>
          <w:bCs/>
          <w:sz w:val="32"/>
          <w:szCs w:val="32"/>
          <w:rtl/>
        </w:rPr>
        <w:t>13</w:t>
      </w:r>
      <w:r w:rsidRPr="00DC4F51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3</w:t>
      </w:r>
      <w:r w:rsidRPr="00DC4F51">
        <w:rPr>
          <w:rFonts w:hint="cs"/>
          <w:b/>
          <w:bCs/>
          <w:sz w:val="32"/>
          <w:szCs w:val="32"/>
          <w:rtl/>
        </w:rPr>
        <w:t xml:space="preserve">- </w:t>
      </w:r>
      <w:r w:rsidR="00794C50">
        <w:rPr>
          <w:rFonts w:hint="cs"/>
          <w:b/>
          <w:bCs/>
          <w:sz w:val="32"/>
          <w:szCs w:val="32"/>
          <w:rtl/>
        </w:rPr>
        <w:t>هزینه</w:t>
      </w:r>
      <w:r w:rsidR="00794C50">
        <w:rPr>
          <w:b/>
          <w:bCs/>
          <w:sz w:val="32"/>
          <w:szCs w:val="32"/>
          <w:rtl/>
        </w:rPr>
        <w:softHyphen/>
      </w:r>
      <w:r>
        <w:rPr>
          <w:rFonts w:hint="cs"/>
          <w:b/>
          <w:bCs/>
          <w:sz w:val="32"/>
          <w:szCs w:val="32"/>
          <w:rtl/>
        </w:rPr>
        <w:t>های عملیات اکتشافی انجام شده</w:t>
      </w:r>
    </w:p>
    <w:p w14:paraId="543B9323" w14:textId="6D221D5C" w:rsidR="00E01E2E" w:rsidRDefault="000B1E9D" w:rsidP="000B1E9D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</w:t>
      </w:r>
      <w:r w:rsidR="005A6D38">
        <w:rPr>
          <w:rFonts w:hint="cs"/>
          <w:rtl/>
        </w:rPr>
        <w:t>در این بخش جدول شرح خدمات ا</w:t>
      </w:r>
      <w:r>
        <w:rPr>
          <w:rFonts w:hint="cs"/>
          <w:rtl/>
        </w:rPr>
        <w:t>کتشافی انجام شده به همراه هزینه</w:t>
      </w:r>
      <w:r>
        <w:rPr>
          <w:rtl/>
        </w:rPr>
        <w:softHyphen/>
      </w:r>
      <w:r w:rsidR="005A6D38">
        <w:rPr>
          <w:rFonts w:hint="cs"/>
          <w:rtl/>
        </w:rPr>
        <w:t xml:space="preserve">های آن </w:t>
      </w:r>
      <w:r w:rsidR="00E01E2E">
        <w:rPr>
          <w:rFonts w:hint="cs"/>
          <w:rtl/>
        </w:rPr>
        <w:t xml:space="preserve">ارائه </w:t>
      </w:r>
      <w:r w:rsidR="005A6D38">
        <w:rPr>
          <w:rFonts w:hint="cs"/>
          <w:rtl/>
        </w:rPr>
        <w:t>گردد.</w:t>
      </w:r>
    </w:p>
    <w:p w14:paraId="71503C02" w14:textId="77777777" w:rsidR="004C6C82" w:rsidRDefault="004C6C82" w:rsidP="004C6C82">
      <w:pPr>
        <w:spacing w:line="324" w:lineRule="auto"/>
        <w:rPr>
          <w:rtl/>
        </w:rPr>
      </w:pPr>
    </w:p>
    <w:p w14:paraId="2108FFF6" w14:textId="77777777" w:rsidR="004C6C82" w:rsidRDefault="004C6C82" w:rsidP="00E01E2E">
      <w:pPr>
        <w:rPr>
          <w:rtl/>
          <w:lang w:bidi="fa-IR"/>
        </w:rPr>
        <w:sectPr w:rsidR="004C6C82" w:rsidSect="00A1797B">
          <w:headerReference w:type="default" r:id="rId34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19DB6914" w14:textId="77777777" w:rsidR="00E01E2E" w:rsidRDefault="00E01E2E" w:rsidP="00E01E2E">
      <w:pPr>
        <w:rPr>
          <w:rtl/>
          <w:lang w:bidi="fa-IR"/>
        </w:rPr>
      </w:pPr>
    </w:p>
    <w:p w14:paraId="681B82C6" w14:textId="77777777" w:rsidR="00E01E2E" w:rsidRDefault="00E01E2E" w:rsidP="00E01E2E">
      <w:pPr>
        <w:rPr>
          <w:rtl/>
          <w:lang w:bidi="fa-IR"/>
        </w:rPr>
      </w:pPr>
    </w:p>
    <w:p w14:paraId="5996790F" w14:textId="77777777" w:rsidR="00E01E2E" w:rsidRDefault="00E01E2E" w:rsidP="00E01E2E">
      <w:pPr>
        <w:rPr>
          <w:rtl/>
          <w:lang w:bidi="fa-IR"/>
        </w:rPr>
      </w:pPr>
    </w:p>
    <w:p w14:paraId="750DB865" w14:textId="77777777" w:rsidR="00E01E2E" w:rsidRPr="007660FE" w:rsidRDefault="00E01E2E" w:rsidP="009C5887">
      <w:pPr>
        <w:rPr>
          <w:rtl/>
        </w:rPr>
      </w:pPr>
    </w:p>
    <w:p w14:paraId="1676D1F4" w14:textId="36462D07" w:rsidR="00307693" w:rsidRDefault="00307693" w:rsidP="00307693">
      <w:pPr>
        <w:pStyle w:val="Heading1"/>
        <w:rPr>
          <w:rtl/>
        </w:rPr>
      </w:pPr>
      <w:r>
        <w:rPr>
          <w:rFonts w:hint="cs"/>
          <w:rtl/>
        </w:rPr>
        <w:t>منابع و مآخذ</w:t>
      </w:r>
      <w:r>
        <w:rPr>
          <w:rFonts w:hint="cs"/>
          <w:rtl/>
        </w:rPr>
        <w:br/>
      </w:r>
    </w:p>
    <w:p w14:paraId="5CF663A6" w14:textId="7359ACF2" w:rsidR="002A5A83" w:rsidRDefault="002A5A83" w:rsidP="00307693">
      <w:pPr>
        <w:rPr>
          <w:rtl/>
        </w:rPr>
      </w:pPr>
    </w:p>
    <w:p w14:paraId="3D3A3963" w14:textId="77777777" w:rsidR="00307693" w:rsidRDefault="00307693" w:rsidP="00307693">
      <w:pPr>
        <w:rPr>
          <w:rtl/>
        </w:rPr>
      </w:pPr>
    </w:p>
    <w:p w14:paraId="7DB86E9E" w14:textId="77777777" w:rsidR="00307693" w:rsidRDefault="00307693" w:rsidP="00307693">
      <w:pPr>
        <w:rPr>
          <w:rtl/>
        </w:rPr>
      </w:pPr>
    </w:p>
    <w:p w14:paraId="27789391" w14:textId="77777777" w:rsidR="00307693" w:rsidRDefault="00307693" w:rsidP="00307693">
      <w:pPr>
        <w:rPr>
          <w:rtl/>
        </w:rPr>
      </w:pPr>
    </w:p>
    <w:p w14:paraId="57C1F85E" w14:textId="77777777" w:rsidR="00307693" w:rsidRDefault="00307693" w:rsidP="00307693">
      <w:pPr>
        <w:rPr>
          <w:rtl/>
        </w:rPr>
      </w:pPr>
    </w:p>
    <w:p w14:paraId="47620E0E" w14:textId="77777777" w:rsidR="00307693" w:rsidRDefault="00307693" w:rsidP="00307693">
      <w:pPr>
        <w:rPr>
          <w:rtl/>
        </w:rPr>
      </w:pPr>
    </w:p>
    <w:p w14:paraId="17C21C1C" w14:textId="77777777" w:rsidR="00307693" w:rsidRDefault="00307693" w:rsidP="00307693">
      <w:pPr>
        <w:rPr>
          <w:rtl/>
        </w:rPr>
      </w:pPr>
    </w:p>
    <w:p w14:paraId="0CBD1CAA" w14:textId="77777777" w:rsidR="00307693" w:rsidRDefault="00307693" w:rsidP="00307693">
      <w:pPr>
        <w:rPr>
          <w:rtl/>
        </w:rPr>
      </w:pPr>
    </w:p>
    <w:p w14:paraId="4E016BF7" w14:textId="77777777" w:rsidR="00307693" w:rsidRDefault="00307693" w:rsidP="00307693">
      <w:pPr>
        <w:rPr>
          <w:rtl/>
        </w:rPr>
      </w:pPr>
    </w:p>
    <w:p w14:paraId="0EFCE51D" w14:textId="77777777" w:rsidR="009C5887" w:rsidRDefault="009C5887" w:rsidP="00307693">
      <w:pPr>
        <w:rPr>
          <w:rtl/>
        </w:rPr>
      </w:pPr>
    </w:p>
    <w:p w14:paraId="16EE5584" w14:textId="77777777" w:rsidR="009C5887" w:rsidRDefault="009C5887" w:rsidP="00307693">
      <w:pPr>
        <w:rPr>
          <w:rtl/>
        </w:rPr>
      </w:pPr>
    </w:p>
    <w:p w14:paraId="2797C424" w14:textId="77777777" w:rsidR="00307693" w:rsidRDefault="00307693" w:rsidP="00307693"/>
    <w:p w14:paraId="243AC85A" w14:textId="77777777" w:rsidR="00977D70" w:rsidRDefault="00977D70" w:rsidP="00307693">
      <w:pPr>
        <w:rPr>
          <w:rtl/>
        </w:rPr>
      </w:pPr>
    </w:p>
    <w:p w14:paraId="044C51A7" w14:textId="7179268F" w:rsidR="00307693" w:rsidRDefault="00307693" w:rsidP="00307693">
      <w:pPr>
        <w:rPr>
          <w:b/>
          <w:bCs/>
          <w:sz w:val="36"/>
          <w:szCs w:val="36"/>
          <w:rtl/>
        </w:rPr>
      </w:pPr>
      <w:r w:rsidRPr="00307693">
        <w:rPr>
          <w:rFonts w:hint="cs"/>
          <w:b/>
          <w:bCs/>
          <w:sz w:val="36"/>
          <w:szCs w:val="36"/>
          <w:rtl/>
        </w:rPr>
        <w:lastRenderedPageBreak/>
        <w:t>منابع فارسی</w:t>
      </w:r>
    </w:p>
    <w:p w14:paraId="28DFDF17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1880A791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4FC92C7E" w14:textId="1AA92C30" w:rsidR="00307693" w:rsidRDefault="00307693" w:rsidP="00307693">
      <w:pPr>
        <w:rPr>
          <w:sz w:val="36"/>
          <w:szCs w:val="36"/>
          <w:rtl/>
        </w:rPr>
      </w:pPr>
    </w:p>
    <w:p w14:paraId="6710DDFD" w14:textId="61763843" w:rsidR="00307693" w:rsidRDefault="00307693" w:rsidP="00307693">
      <w:pPr>
        <w:rPr>
          <w:b/>
          <w:bCs/>
          <w:sz w:val="36"/>
          <w:szCs w:val="36"/>
          <w:rtl/>
        </w:rPr>
      </w:pPr>
      <w:r w:rsidRPr="00307693">
        <w:rPr>
          <w:rFonts w:hint="cs"/>
          <w:b/>
          <w:bCs/>
          <w:sz w:val="36"/>
          <w:szCs w:val="36"/>
          <w:rtl/>
        </w:rPr>
        <w:t>منابع انگلیسی</w:t>
      </w:r>
    </w:p>
    <w:p w14:paraId="049FD914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0F594459" w14:textId="03577EC1" w:rsidR="00307693" w:rsidRDefault="00307693" w:rsidP="00307693">
      <w:pPr>
        <w:rPr>
          <w:sz w:val="36"/>
          <w:szCs w:val="36"/>
          <w:rtl/>
        </w:rPr>
      </w:pPr>
    </w:p>
    <w:p w14:paraId="06C3B9FC" w14:textId="77777777" w:rsidR="00307693" w:rsidRDefault="00307693" w:rsidP="00307693">
      <w:pPr>
        <w:rPr>
          <w:sz w:val="36"/>
          <w:szCs w:val="36"/>
          <w:rtl/>
        </w:rPr>
        <w:sectPr w:rsidR="00307693" w:rsidSect="00A1797B">
          <w:headerReference w:type="default" r:id="rId35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50903ADB" w14:textId="77777777" w:rsidR="00307693" w:rsidRDefault="00307693" w:rsidP="00307693">
      <w:pPr>
        <w:pStyle w:val="Heading1"/>
        <w:rPr>
          <w:rtl/>
        </w:rPr>
      </w:pPr>
    </w:p>
    <w:p w14:paraId="482ECA23" w14:textId="77777777" w:rsidR="00307693" w:rsidRDefault="00307693" w:rsidP="00307693">
      <w:pPr>
        <w:pStyle w:val="Heading1"/>
        <w:rPr>
          <w:rtl/>
        </w:rPr>
      </w:pPr>
    </w:p>
    <w:p w14:paraId="04B5E148" w14:textId="0C37E160" w:rsidR="00307693" w:rsidRDefault="00307693" w:rsidP="00307693">
      <w:pPr>
        <w:pStyle w:val="Heading1"/>
        <w:rPr>
          <w:rtl/>
        </w:rPr>
      </w:pPr>
      <w:r>
        <w:rPr>
          <w:rFonts w:hint="cs"/>
          <w:rtl/>
        </w:rPr>
        <w:t>پیوست</w:t>
      </w:r>
    </w:p>
    <w:p w14:paraId="4EA66537" w14:textId="56CDE110" w:rsidR="00307693" w:rsidRDefault="00307693" w:rsidP="00307693">
      <w:pPr>
        <w:rPr>
          <w:sz w:val="36"/>
          <w:szCs w:val="36"/>
          <w:rtl/>
        </w:rPr>
      </w:pPr>
    </w:p>
    <w:p w14:paraId="1C0C0177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23648B35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3C3FE6B8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0A9922A0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27AE2E4B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333FFDB4" w14:textId="6032A8D1" w:rsidR="00307693" w:rsidRDefault="00307693" w:rsidP="00307693">
      <w:pPr>
        <w:rPr>
          <w:sz w:val="36"/>
          <w:szCs w:val="36"/>
          <w:rtl/>
        </w:rPr>
      </w:pPr>
    </w:p>
    <w:p w14:paraId="12835543" w14:textId="77777777" w:rsidR="00307693" w:rsidRDefault="00307693" w:rsidP="00307693">
      <w:pPr>
        <w:rPr>
          <w:sz w:val="36"/>
          <w:szCs w:val="36"/>
          <w:rtl/>
        </w:rPr>
      </w:pPr>
    </w:p>
    <w:p w14:paraId="536A9E11" w14:textId="77777777" w:rsidR="00307693" w:rsidRDefault="00307693" w:rsidP="00307693">
      <w:pPr>
        <w:rPr>
          <w:sz w:val="36"/>
          <w:szCs w:val="36"/>
        </w:rPr>
      </w:pPr>
    </w:p>
    <w:p w14:paraId="23C3476B" w14:textId="77777777" w:rsidR="00210EC0" w:rsidRDefault="00210EC0" w:rsidP="00307693">
      <w:pPr>
        <w:rPr>
          <w:sz w:val="36"/>
          <w:szCs w:val="36"/>
          <w:rtl/>
        </w:rPr>
      </w:pPr>
    </w:p>
    <w:p w14:paraId="389DA4A3" w14:textId="782ED9D8" w:rsidR="00AA6C57" w:rsidRDefault="00AA6C57" w:rsidP="00AA6C57">
      <w:pPr>
        <w:spacing w:before="240"/>
        <w:jc w:val="both"/>
        <w:rPr>
          <w:b/>
          <w:bCs/>
          <w:sz w:val="32"/>
          <w:szCs w:val="32"/>
          <w:rtl/>
        </w:rPr>
      </w:pPr>
      <w:r w:rsidRPr="00AA6C57">
        <w:rPr>
          <w:rFonts w:hint="cs"/>
          <w:b/>
          <w:bCs/>
          <w:sz w:val="32"/>
          <w:szCs w:val="32"/>
          <w:rtl/>
        </w:rPr>
        <w:lastRenderedPageBreak/>
        <w:t>پیوست چاپی</w:t>
      </w:r>
    </w:p>
    <w:p w14:paraId="1F1ACEAC" w14:textId="31D543C2" w:rsidR="00AA6C57" w:rsidRPr="00AA6C57" w:rsidRDefault="00AA6C57" w:rsidP="00A74544">
      <w:p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     </w:t>
      </w:r>
      <w:r w:rsidR="00A74544">
        <w:rPr>
          <w:rFonts w:hint="cs"/>
          <w:sz w:val="28"/>
          <w:rtl/>
        </w:rPr>
        <w:t>گزارش پایان عملیات اکتشاف</w:t>
      </w:r>
      <w:r>
        <w:rPr>
          <w:rFonts w:hint="cs"/>
          <w:sz w:val="28"/>
          <w:rtl/>
        </w:rPr>
        <w:t xml:space="preserve"> باید شامل پیوست چاپی به شرح ذیل باشد:</w:t>
      </w:r>
    </w:p>
    <w:p w14:paraId="3E397AA8" w14:textId="77777777" w:rsidR="00A74544" w:rsidRDefault="00A74544" w:rsidP="00A74544">
      <w:pPr>
        <w:pStyle w:val="ListParagraph"/>
        <w:numPr>
          <w:ilvl w:val="0"/>
          <w:numId w:val="10"/>
        </w:numPr>
        <w:spacing w:before="60"/>
        <w:jc w:val="both"/>
        <w:rPr>
          <w:sz w:val="28"/>
        </w:rPr>
      </w:pPr>
      <w:r>
        <w:rPr>
          <w:rFonts w:hint="cs"/>
          <w:sz w:val="28"/>
          <w:rtl/>
        </w:rPr>
        <w:t>نتایج تجزیه شیمیایی</w:t>
      </w:r>
    </w:p>
    <w:p w14:paraId="3E234BD5" w14:textId="77777777" w:rsidR="00A74544" w:rsidRDefault="00A74544" w:rsidP="00A74544">
      <w:pPr>
        <w:pStyle w:val="ListParagraph"/>
        <w:numPr>
          <w:ilvl w:val="0"/>
          <w:numId w:val="10"/>
        </w:numPr>
        <w:spacing w:before="60"/>
        <w:jc w:val="both"/>
        <w:rPr>
          <w:sz w:val="28"/>
        </w:rPr>
      </w:pPr>
      <w:r>
        <w:rPr>
          <w:rFonts w:hint="cs"/>
          <w:sz w:val="28"/>
          <w:rtl/>
        </w:rPr>
        <w:t>مطالعات پتروگرافی</w:t>
      </w:r>
    </w:p>
    <w:p w14:paraId="6B210B2F" w14:textId="77777777" w:rsidR="00A74544" w:rsidRDefault="00A74544" w:rsidP="00A74544">
      <w:pPr>
        <w:pStyle w:val="ListParagraph"/>
        <w:numPr>
          <w:ilvl w:val="0"/>
          <w:numId w:val="10"/>
        </w:numPr>
        <w:spacing w:before="60"/>
        <w:jc w:val="both"/>
        <w:rPr>
          <w:sz w:val="28"/>
        </w:rPr>
      </w:pPr>
      <w:r>
        <w:rPr>
          <w:rFonts w:hint="cs"/>
          <w:sz w:val="28"/>
          <w:rtl/>
        </w:rPr>
        <w:t>مطالعات مینرالوگرافی</w:t>
      </w:r>
    </w:p>
    <w:p w14:paraId="6DB6FDFC" w14:textId="77777777" w:rsidR="00A74544" w:rsidRDefault="00A74544" w:rsidP="00A74544">
      <w:pPr>
        <w:pStyle w:val="ListParagraph"/>
        <w:numPr>
          <w:ilvl w:val="0"/>
          <w:numId w:val="10"/>
        </w:numPr>
        <w:spacing w:before="60"/>
        <w:jc w:val="both"/>
        <w:rPr>
          <w:sz w:val="28"/>
        </w:rPr>
      </w:pPr>
      <w:r>
        <w:rPr>
          <w:rFonts w:hint="cs"/>
          <w:sz w:val="28"/>
          <w:rtl/>
        </w:rPr>
        <w:t>داده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خام ژئوفیزیکی</w:t>
      </w:r>
    </w:p>
    <w:p w14:paraId="203AACC0" w14:textId="77777777" w:rsidR="00A74544" w:rsidRPr="001F3069" w:rsidRDefault="00A74544" w:rsidP="00A74544">
      <w:pPr>
        <w:pStyle w:val="ListParagraph"/>
        <w:numPr>
          <w:ilvl w:val="0"/>
          <w:numId w:val="10"/>
        </w:numPr>
        <w:spacing w:before="60"/>
        <w:jc w:val="both"/>
        <w:rPr>
          <w:sz w:val="28"/>
          <w:rtl/>
        </w:rPr>
      </w:pPr>
      <w:r>
        <w:rPr>
          <w:rFonts w:hint="cs"/>
          <w:sz w:val="28"/>
          <w:rtl/>
        </w:rPr>
        <w:t>نقشه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نیم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رخ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نظایر آن</w:t>
      </w:r>
    </w:p>
    <w:p w14:paraId="0EE0CD94" w14:textId="79E83AFE" w:rsidR="00AA6C57" w:rsidRPr="00AA6C57" w:rsidRDefault="00AA6C57" w:rsidP="00AA6C57">
      <w:pPr>
        <w:spacing w:before="240"/>
        <w:jc w:val="both"/>
        <w:rPr>
          <w:b/>
          <w:bCs/>
          <w:sz w:val="32"/>
          <w:szCs w:val="32"/>
          <w:rtl/>
        </w:rPr>
      </w:pPr>
      <w:r w:rsidRPr="00AA6C57">
        <w:rPr>
          <w:rFonts w:hint="cs"/>
          <w:b/>
          <w:bCs/>
          <w:sz w:val="32"/>
          <w:szCs w:val="32"/>
          <w:rtl/>
        </w:rPr>
        <w:t xml:space="preserve">پیوست </w:t>
      </w:r>
      <w:r>
        <w:rPr>
          <w:rFonts w:hint="cs"/>
          <w:b/>
          <w:bCs/>
          <w:sz w:val="32"/>
          <w:szCs w:val="32"/>
          <w:rtl/>
        </w:rPr>
        <w:t>الکترونیکی</w:t>
      </w:r>
    </w:p>
    <w:p w14:paraId="72806801" w14:textId="5A4AB9C8" w:rsidR="00A74544" w:rsidRDefault="00A74544" w:rsidP="00785AD8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</w:t>
      </w:r>
      <w:r w:rsidRPr="00A74544">
        <w:rPr>
          <w:rFonts w:hint="cs"/>
          <w:sz w:val="28"/>
          <w:rtl/>
        </w:rPr>
        <w:t>برای گزارشات پایان عملیات اکتشاف، با توجه به نوع ماده معدنی و روش اکتشاف، موارد ذیل باید به صورت پیوست در قالب</w:t>
      </w:r>
      <w:r w:rsidR="00785AD8">
        <w:rPr>
          <w:rFonts w:hint="cs"/>
          <w:sz w:val="28"/>
          <w:rtl/>
        </w:rPr>
        <w:t xml:space="preserve"> لوح فشرده</w:t>
      </w:r>
      <w:r w:rsidRPr="00A74544">
        <w:rPr>
          <w:rFonts w:hint="cs"/>
          <w:sz w:val="28"/>
          <w:rtl/>
        </w:rPr>
        <w:t xml:space="preserve"> </w:t>
      </w:r>
      <w:r w:rsidR="00785AD8" w:rsidRPr="00785AD8">
        <w:rPr>
          <w:rFonts w:asciiTheme="majorBidi" w:hAnsiTheme="majorBidi" w:hint="cs"/>
          <w:sz w:val="28"/>
          <w:rtl/>
        </w:rPr>
        <w:t>(</w:t>
      </w:r>
      <w:r w:rsidR="00785AD8" w:rsidRPr="00785AD8">
        <w:rPr>
          <w:rFonts w:asciiTheme="majorBidi" w:hAnsiTheme="majorBidi"/>
          <w:i/>
          <w:iCs/>
          <w:szCs w:val="26"/>
        </w:rPr>
        <w:t>CD</w:t>
      </w:r>
      <w:r w:rsidR="00785AD8" w:rsidRPr="00785AD8">
        <w:rPr>
          <w:rFonts w:asciiTheme="majorBidi" w:hAnsiTheme="majorBidi" w:hint="cs"/>
          <w:sz w:val="28"/>
          <w:rtl/>
        </w:rPr>
        <w:t>)</w:t>
      </w:r>
      <w:r w:rsidR="00785AD8">
        <w:rPr>
          <w:rFonts w:asciiTheme="majorBidi" w:hAnsiTheme="majorBidi" w:cstheme="majorBidi" w:hint="cs"/>
          <w:i/>
          <w:iCs/>
          <w:szCs w:val="26"/>
          <w:rtl/>
        </w:rPr>
        <w:t xml:space="preserve"> </w:t>
      </w:r>
      <w:r w:rsidRPr="00A74544">
        <w:rPr>
          <w:rFonts w:hint="cs"/>
          <w:sz w:val="28"/>
          <w:rtl/>
          <w:lang w:bidi="fa-IR"/>
        </w:rPr>
        <w:t>ارائه شود.</w:t>
      </w:r>
      <w:r>
        <w:rPr>
          <w:rFonts w:hint="cs"/>
          <w:sz w:val="28"/>
          <w:rtl/>
          <w:lang w:bidi="fa-IR"/>
        </w:rPr>
        <w:t xml:space="preserve"> </w:t>
      </w:r>
    </w:p>
    <w:p w14:paraId="32B823D5" w14:textId="77777777" w:rsidR="00A74544" w:rsidRDefault="00A74544" w:rsidP="00A74544">
      <w:pPr>
        <w:pStyle w:val="ListParagraph"/>
        <w:numPr>
          <w:ilvl w:val="0"/>
          <w:numId w:val="12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مدارک و مشخصات شامل:</w:t>
      </w:r>
    </w:p>
    <w:p w14:paraId="5D4380DD" w14:textId="77777777" w:rsidR="00A74544" w:rsidRPr="00FE789F" w:rsidRDefault="00A74544" w:rsidP="00A74544">
      <w:pPr>
        <w:pStyle w:val="ListParagraph"/>
        <w:numPr>
          <w:ilvl w:val="0"/>
          <w:numId w:val="38"/>
        </w:numPr>
        <w:spacing w:before="0"/>
        <w:ind w:left="1040"/>
        <w:jc w:val="both"/>
        <w:rPr>
          <w:sz w:val="28"/>
        </w:rPr>
      </w:pPr>
      <w:r w:rsidRPr="00FE789F">
        <w:rPr>
          <w:rFonts w:hint="cs"/>
          <w:sz w:val="28"/>
          <w:rtl/>
          <w:lang w:bidi="fa-IR"/>
        </w:rPr>
        <w:t>متن گزارش طرح اک</w:t>
      </w:r>
      <w:bookmarkStart w:id="8" w:name="_GoBack"/>
      <w:bookmarkEnd w:id="8"/>
      <w:r w:rsidRPr="00FE789F">
        <w:rPr>
          <w:rFonts w:hint="cs"/>
          <w:sz w:val="28"/>
          <w:rtl/>
          <w:lang w:bidi="fa-IR"/>
        </w:rPr>
        <w:t>تشاف (</w:t>
      </w:r>
      <w:r w:rsidRPr="00FE789F">
        <w:rPr>
          <w:rFonts w:asciiTheme="majorBidi" w:hAnsiTheme="majorBidi" w:cstheme="majorBidi"/>
          <w:i/>
          <w:iCs/>
          <w:szCs w:val="26"/>
        </w:rPr>
        <w:t>PDF</w:t>
      </w:r>
      <w:r w:rsidRPr="00FE789F">
        <w:rPr>
          <w:rFonts w:hint="cs"/>
          <w:sz w:val="28"/>
          <w:rtl/>
          <w:lang w:bidi="fa-IR"/>
        </w:rPr>
        <w:t xml:space="preserve">) </w:t>
      </w:r>
    </w:p>
    <w:p w14:paraId="01B37A00" w14:textId="77777777" w:rsidR="00A74544" w:rsidRPr="00FE789F" w:rsidRDefault="00A74544" w:rsidP="00A74544">
      <w:pPr>
        <w:pStyle w:val="ListParagraph"/>
        <w:numPr>
          <w:ilvl w:val="0"/>
          <w:numId w:val="38"/>
        </w:numPr>
        <w:spacing w:before="0"/>
        <w:ind w:left="1040"/>
        <w:jc w:val="both"/>
        <w:rPr>
          <w:sz w:val="28"/>
        </w:rPr>
      </w:pPr>
      <w:r w:rsidRPr="00FE789F">
        <w:rPr>
          <w:rFonts w:hint="cs"/>
          <w:sz w:val="28"/>
          <w:rtl/>
        </w:rPr>
        <w:t>متن گزارش پایان عملیات اکتشاف (</w:t>
      </w:r>
      <w:r w:rsidRPr="00FE789F">
        <w:rPr>
          <w:rFonts w:asciiTheme="majorBidi" w:hAnsiTheme="majorBidi" w:cstheme="majorBidi"/>
          <w:i/>
          <w:iCs/>
          <w:szCs w:val="26"/>
        </w:rPr>
        <w:t>PDF</w:t>
      </w:r>
      <w:r w:rsidRPr="00FE789F">
        <w:rPr>
          <w:rFonts w:hint="cs"/>
          <w:sz w:val="28"/>
          <w:rtl/>
        </w:rPr>
        <w:t xml:space="preserve">) </w:t>
      </w:r>
    </w:p>
    <w:p w14:paraId="5D5C1210" w14:textId="77777777" w:rsidR="00A74544" w:rsidRPr="00FE789F" w:rsidRDefault="00A74544" w:rsidP="00A74544">
      <w:pPr>
        <w:pStyle w:val="ListParagraph"/>
        <w:numPr>
          <w:ilvl w:val="0"/>
          <w:numId w:val="38"/>
        </w:numPr>
        <w:spacing w:before="0"/>
        <w:ind w:left="1040"/>
        <w:jc w:val="both"/>
        <w:rPr>
          <w:sz w:val="28"/>
        </w:rPr>
      </w:pPr>
      <w:r w:rsidRPr="00FE789F">
        <w:rPr>
          <w:rFonts w:hint="cs"/>
          <w:sz w:val="28"/>
          <w:rtl/>
        </w:rPr>
        <w:t>مختصات</w:t>
      </w:r>
      <w:r w:rsidRPr="00FE789F">
        <w:rPr>
          <w:sz w:val="28"/>
          <w:rtl/>
        </w:rPr>
        <w:t xml:space="preserve"> </w:t>
      </w:r>
      <w:r w:rsidRPr="00FE789F">
        <w:rPr>
          <w:rFonts w:hint="cs"/>
          <w:sz w:val="28"/>
          <w:rtl/>
        </w:rPr>
        <w:t>رئوس محدوده (</w:t>
      </w:r>
      <w:r w:rsidRPr="00FE789F">
        <w:rPr>
          <w:rFonts w:asciiTheme="majorBidi" w:hAnsiTheme="majorBidi" w:cstheme="majorBidi"/>
          <w:i/>
          <w:iCs/>
          <w:szCs w:val="26"/>
        </w:rPr>
        <w:t>Kmz</w:t>
      </w:r>
      <w:r w:rsidRPr="00FE789F">
        <w:rPr>
          <w:rFonts w:hint="cs"/>
          <w:sz w:val="28"/>
          <w:rtl/>
        </w:rPr>
        <w:t>)</w:t>
      </w:r>
      <w:r w:rsidRPr="00FE789F">
        <w:rPr>
          <w:sz w:val="28"/>
          <w:rtl/>
        </w:rPr>
        <w:t xml:space="preserve"> </w:t>
      </w:r>
    </w:p>
    <w:p w14:paraId="302DD545" w14:textId="77777777" w:rsidR="00A74544" w:rsidRDefault="00A74544" w:rsidP="00A74544">
      <w:pPr>
        <w:pStyle w:val="ListParagraph"/>
        <w:numPr>
          <w:ilvl w:val="0"/>
          <w:numId w:val="38"/>
        </w:numPr>
        <w:spacing w:before="0"/>
        <w:ind w:left="1040"/>
        <w:jc w:val="both"/>
        <w:rPr>
          <w:sz w:val="28"/>
        </w:rPr>
      </w:pPr>
      <w:r w:rsidRPr="00FE789F">
        <w:rPr>
          <w:rFonts w:hint="cs"/>
          <w:sz w:val="28"/>
          <w:rtl/>
        </w:rPr>
        <w:t>تصویر پروانه اکتشاف (</w:t>
      </w:r>
      <w:r w:rsidRPr="00FE789F">
        <w:rPr>
          <w:rFonts w:asciiTheme="majorBidi" w:hAnsiTheme="majorBidi" w:cstheme="majorBidi"/>
          <w:i/>
          <w:iCs/>
          <w:szCs w:val="26"/>
          <w:lang w:bidi="fa-IR"/>
        </w:rPr>
        <w:t>PDF</w:t>
      </w:r>
      <w:r w:rsidRPr="00FE789F">
        <w:rPr>
          <w:rFonts w:hint="cs"/>
          <w:sz w:val="28"/>
          <w:rtl/>
        </w:rPr>
        <w:t xml:space="preserve">) </w:t>
      </w:r>
    </w:p>
    <w:p w14:paraId="695B804C" w14:textId="77777777" w:rsidR="00A74544" w:rsidRPr="00785675" w:rsidRDefault="00A74544" w:rsidP="00A74544">
      <w:pPr>
        <w:pStyle w:val="ListParagraph"/>
        <w:numPr>
          <w:ilvl w:val="0"/>
          <w:numId w:val="38"/>
        </w:numPr>
        <w:spacing w:before="0"/>
        <w:ind w:left="1040"/>
        <w:jc w:val="both"/>
        <w:rPr>
          <w:sz w:val="28"/>
        </w:rPr>
      </w:pPr>
      <w:r w:rsidRPr="00785675">
        <w:rPr>
          <w:rFonts w:hint="cs"/>
          <w:sz w:val="28"/>
          <w:rtl/>
        </w:rPr>
        <w:t>تصاویر</w:t>
      </w:r>
      <w:r w:rsidRPr="00785675">
        <w:rPr>
          <w:sz w:val="28"/>
          <w:rtl/>
        </w:rPr>
        <w:t xml:space="preserve"> </w:t>
      </w:r>
      <w:r>
        <w:rPr>
          <w:rFonts w:hint="cs"/>
          <w:sz w:val="28"/>
          <w:rtl/>
        </w:rPr>
        <w:t>محدوده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شامل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تصویر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بازدید</w:t>
      </w:r>
      <w:r w:rsidRPr="00785675">
        <w:rPr>
          <w:sz w:val="28"/>
          <w:rtl/>
        </w:rPr>
        <w:t xml:space="preserve"> </w:t>
      </w:r>
      <w:r>
        <w:rPr>
          <w:rFonts w:hint="cs"/>
          <w:sz w:val="28"/>
          <w:rtl/>
        </w:rPr>
        <w:t>نویسنده گزارش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از</w:t>
      </w:r>
      <w:r w:rsidRPr="00785675">
        <w:rPr>
          <w:sz w:val="28"/>
          <w:rtl/>
        </w:rPr>
        <w:t xml:space="preserve"> </w:t>
      </w:r>
      <w:r>
        <w:rPr>
          <w:rFonts w:hint="cs"/>
          <w:sz w:val="28"/>
          <w:rtl/>
        </w:rPr>
        <w:t>محدوده</w:t>
      </w:r>
      <w:r w:rsidRPr="00785675">
        <w:rPr>
          <w:sz w:val="28"/>
          <w:rtl/>
        </w:rPr>
        <w:t xml:space="preserve"> (</w:t>
      </w:r>
      <w:r w:rsidRPr="00785675">
        <w:rPr>
          <w:rFonts w:hint="cs"/>
          <w:sz w:val="28"/>
          <w:rtl/>
        </w:rPr>
        <w:t>راه</w:t>
      </w:r>
      <w:r>
        <w:rPr>
          <w:rFonts w:ascii="Cambria" w:hAnsi="Cambria" w:cs="Cambria"/>
          <w:sz w:val="28"/>
          <w:rtl/>
        </w:rPr>
        <w:softHyphen/>
      </w:r>
      <w:r w:rsidRPr="00785675">
        <w:rPr>
          <w:rFonts w:hint="cs"/>
          <w:sz w:val="28"/>
          <w:rtl/>
        </w:rPr>
        <w:t>های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دسترسی</w:t>
      </w:r>
      <w:r>
        <w:rPr>
          <w:rFonts w:hint="cs"/>
          <w:sz w:val="28"/>
          <w:rtl/>
        </w:rPr>
        <w:t>، ترانشه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گمانه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چاهک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</w:t>
      </w:r>
      <w:r w:rsidRPr="00785675">
        <w:rPr>
          <w:sz w:val="28"/>
          <w:rtl/>
        </w:rPr>
        <w:t xml:space="preserve"> ...)</w:t>
      </w:r>
      <w:r>
        <w:rPr>
          <w:rFonts w:hint="cs"/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(</w:t>
      </w:r>
      <w:r w:rsidRPr="00DD5489">
        <w:rPr>
          <w:rFonts w:asciiTheme="majorBidi" w:hAnsiTheme="majorBidi" w:cstheme="majorBidi"/>
          <w:i/>
          <w:iCs/>
          <w:szCs w:val="26"/>
        </w:rPr>
        <w:t>JPG</w:t>
      </w:r>
      <w:r w:rsidRPr="00DD5489">
        <w:rPr>
          <w:rFonts w:hint="cs"/>
          <w:sz w:val="28"/>
          <w:rtl/>
          <w:lang w:bidi="fa-IR"/>
        </w:rPr>
        <w:t xml:space="preserve"> یا </w:t>
      </w:r>
      <w:r w:rsidRPr="00DD5489">
        <w:rPr>
          <w:rFonts w:asciiTheme="majorBidi" w:hAnsiTheme="majorBidi" w:cstheme="majorBidi"/>
          <w:i/>
          <w:iCs/>
          <w:szCs w:val="26"/>
          <w:lang w:bidi="fa-IR"/>
        </w:rPr>
        <w:t>JPEG</w:t>
      </w:r>
      <w:r w:rsidRPr="00DD5489">
        <w:rPr>
          <w:rFonts w:hint="cs"/>
          <w:sz w:val="28"/>
          <w:rtl/>
        </w:rPr>
        <w:t>)</w:t>
      </w:r>
    </w:p>
    <w:p w14:paraId="7655C157" w14:textId="77777777" w:rsidR="00A74544" w:rsidRPr="00DD5489" w:rsidRDefault="00A74544" w:rsidP="00A74544">
      <w:pPr>
        <w:pStyle w:val="ListParagraph"/>
        <w:numPr>
          <w:ilvl w:val="0"/>
          <w:numId w:val="12"/>
        </w:numPr>
        <w:spacing w:before="0"/>
        <w:jc w:val="both"/>
        <w:rPr>
          <w:sz w:val="28"/>
        </w:rPr>
      </w:pPr>
      <w:r w:rsidRPr="00DD5489">
        <w:rPr>
          <w:rFonts w:hint="cs"/>
          <w:sz w:val="28"/>
          <w:rtl/>
          <w:lang w:bidi="fa-IR"/>
        </w:rPr>
        <w:t>اطلاعات زمین</w:t>
      </w:r>
      <w:r w:rsidRPr="00DD5489">
        <w:rPr>
          <w:sz w:val="28"/>
          <w:rtl/>
          <w:lang w:bidi="fa-IR"/>
        </w:rPr>
        <w:softHyphen/>
      </w:r>
      <w:r w:rsidRPr="00DD5489">
        <w:rPr>
          <w:rFonts w:hint="cs"/>
          <w:sz w:val="28"/>
          <w:rtl/>
          <w:lang w:bidi="fa-IR"/>
        </w:rPr>
        <w:t>شناسی شامل:</w:t>
      </w:r>
    </w:p>
    <w:p w14:paraId="52E72FB9" w14:textId="77777777" w:rsidR="00A74544" w:rsidRPr="00DD5489" w:rsidRDefault="00A74544" w:rsidP="00A74544">
      <w:pPr>
        <w:pStyle w:val="ListParagraph"/>
        <w:numPr>
          <w:ilvl w:val="0"/>
          <w:numId w:val="32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پروفیل مسیرهای پیمایش (</w:t>
      </w:r>
      <w:r w:rsidRPr="00DD5489">
        <w:rPr>
          <w:rFonts w:asciiTheme="majorBidi" w:hAnsiTheme="majorBidi" w:cstheme="majorBidi"/>
          <w:i/>
          <w:iCs/>
          <w:szCs w:val="26"/>
        </w:rPr>
        <w:t>shp</w:t>
      </w:r>
      <w:r w:rsidRPr="00DD5489">
        <w:rPr>
          <w:rFonts w:hint="cs"/>
          <w:sz w:val="28"/>
          <w:rtl/>
        </w:rPr>
        <w:t xml:space="preserve">) </w:t>
      </w:r>
    </w:p>
    <w:p w14:paraId="0A1EB5A2" w14:textId="77777777" w:rsidR="00A74544" w:rsidRPr="00DD5489" w:rsidRDefault="00A74544" w:rsidP="00A74544">
      <w:pPr>
        <w:pStyle w:val="ListParagraph"/>
        <w:numPr>
          <w:ilvl w:val="0"/>
          <w:numId w:val="32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  <w:lang w:bidi="fa-IR"/>
        </w:rPr>
        <w:t>مختصات نقاط نمونه</w:t>
      </w:r>
      <w:r w:rsidRPr="00DD5489">
        <w:rPr>
          <w:sz w:val="28"/>
          <w:rtl/>
          <w:lang w:bidi="fa-IR"/>
        </w:rPr>
        <w:softHyphen/>
      </w:r>
      <w:r w:rsidRPr="00DD5489">
        <w:rPr>
          <w:rFonts w:hint="cs"/>
          <w:sz w:val="28"/>
          <w:rtl/>
          <w:lang w:bidi="fa-IR"/>
        </w:rPr>
        <w:t xml:space="preserve">برداری </w:t>
      </w:r>
      <w:r w:rsidRPr="00DD5489">
        <w:rPr>
          <w:rFonts w:hint="cs"/>
          <w:sz w:val="28"/>
          <w:rtl/>
        </w:rPr>
        <w:t>(</w:t>
      </w:r>
      <w:r w:rsidRPr="00DD5489">
        <w:rPr>
          <w:rFonts w:asciiTheme="majorBidi" w:hAnsiTheme="majorBidi" w:cstheme="majorBidi"/>
          <w:i/>
          <w:iCs/>
          <w:szCs w:val="26"/>
        </w:rPr>
        <w:t>shp</w:t>
      </w:r>
      <w:r w:rsidRPr="00DD5489">
        <w:rPr>
          <w:rFonts w:hint="cs"/>
          <w:sz w:val="28"/>
          <w:rtl/>
        </w:rPr>
        <w:t>)</w:t>
      </w:r>
    </w:p>
    <w:p w14:paraId="572AD121" w14:textId="77777777" w:rsidR="00A74544" w:rsidRPr="00DD5489" w:rsidRDefault="00A74544" w:rsidP="00A74544">
      <w:pPr>
        <w:pStyle w:val="ListParagraph"/>
        <w:numPr>
          <w:ilvl w:val="0"/>
          <w:numId w:val="32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خطواره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ها و آبراهه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ها (</w:t>
      </w:r>
      <w:r w:rsidRPr="00DD5489">
        <w:rPr>
          <w:rFonts w:asciiTheme="majorBidi" w:hAnsiTheme="majorBidi" w:cstheme="majorBidi"/>
          <w:i/>
          <w:iCs/>
          <w:szCs w:val="26"/>
        </w:rPr>
        <w:t>shp</w:t>
      </w:r>
      <w:r w:rsidRPr="00DD5489">
        <w:rPr>
          <w:rFonts w:hint="cs"/>
          <w:sz w:val="28"/>
          <w:rtl/>
        </w:rPr>
        <w:t>)</w:t>
      </w:r>
    </w:p>
    <w:p w14:paraId="20A5D18E" w14:textId="77777777" w:rsidR="00A74544" w:rsidRPr="00DD5489" w:rsidRDefault="00A74544" w:rsidP="00A74544">
      <w:pPr>
        <w:pStyle w:val="ListParagraph"/>
        <w:numPr>
          <w:ilvl w:val="0"/>
          <w:numId w:val="32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تفکیک واحدهای زمین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شناسی (</w:t>
      </w:r>
      <w:r w:rsidRPr="00DD5489">
        <w:rPr>
          <w:rFonts w:asciiTheme="majorBidi" w:hAnsiTheme="majorBidi" w:cstheme="majorBidi"/>
          <w:i/>
          <w:iCs/>
          <w:szCs w:val="26"/>
        </w:rPr>
        <w:t>shp</w:t>
      </w:r>
      <w:r w:rsidRPr="00DD5489">
        <w:rPr>
          <w:rFonts w:hint="cs"/>
          <w:sz w:val="28"/>
          <w:rtl/>
        </w:rPr>
        <w:t>)</w:t>
      </w:r>
    </w:p>
    <w:p w14:paraId="14650403" w14:textId="77777777" w:rsidR="00A74544" w:rsidRPr="00DD5489" w:rsidRDefault="00A74544" w:rsidP="00A74544">
      <w:pPr>
        <w:pStyle w:val="ListParagraph"/>
        <w:numPr>
          <w:ilvl w:val="0"/>
          <w:numId w:val="32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نقشه زمین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شناسی در مقیاس 1:25000 (</w:t>
      </w:r>
      <w:r w:rsidRPr="00DD5489">
        <w:rPr>
          <w:rFonts w:asciiTheme="majorBidi" w:hAnsiTheme="majorBidi" w:cstheme="majorBidi"/>
          <w:i/>
          <w:iCs/>
          <w:szCs w:val="26"/>
        </w:rPr>
        <w:t>JPG</w:t>
      </w:r>
      <w:r w:rsidRPr="00DD5489">
        <w:rPr>
          <w:rFonts w:hint="cs"/>
          <w:sz w:val="28"/>
          <w:rtl/>
          <w:lang w:bidi="fa-IR"/>
        </w:rPr>
        <w:t xml:space="preserve"> یا </w:t>
      </w:r>
      <w:r w:rsidRPr="00DD5489">
        <w:rPr>
          <w:rFonts w:asciiTheme="majorBidi" w:hAnsiTheme="majorBidi" w:cstheme="majorBidi"/>
          <w:i/>
          <w:iCs/>
          <w:szCs w:val="26"/>
          <w:lang w:bidi="fa-IR"/>
        </w:rPr>
        <w:t>JPEG</w:t>
      </w:r>
      <w:r w:rsidRPr="00DD5489">
        <w:rPr>
          <w:rFonts w:hint="cs"/>
          <w:sz w:val="28"/>
          <w:rtl/>
        </w:rPr>
        <w:t>)</w:t>
      </w:r>
    </w:p>
    <w:p w14:paraId="0257AF40" w14:textId="77777777" w:rsidR="00A74544" w:rsidRPr="00DD5489" w:rsidRDefault="00A74544" w:rsidP="00A74544">
      <w:pPr>
        <w:pStyle w:val="ListParagraph"/>
        <w:numPr>
          <w:ilvl w:val="0"/>
          <w:numId w:val="32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نقشه زمین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شناسی در مقیاس 1:5000</w:t>
      </w:r>
      <w:r w:rsidRPr="00DD5489">
        <w:rPr>
          <w:rFonts w:hint="cs"/>
          <w:sz w:val="28"/>
          <w:rtl/>
          <w:lang w:bidi="fa-IR"/>
        </w:rPr>
        <w:t xml:space="preserve"> </w:t>
      </w:r>
      <w:r w:rsidRPr="00DD5489">
        <w:rPr>
          <w:rFonts w:hint="cs"/>
          <w:sz w:val="28"/>
          <w:rtl/>
        </w:rPr>
        <w:t>(</w:t>
      </w:r>
      <w:r w:rsidRPr="00DD5489">
        <w:rPr>
          <w:rFonts w:asciiTheme="majorBidi" w:hAnsiTheme="majorBidi" w:cstheme="majorBidi"/>
          <w:i/>
          <w:iCs/>
          <w:szCs w:val="26"/>
        </w:rPr>
        <w:t>JPG</w:t>
      </w:r>
      <w:r w:rsidRPr="00DD5489">
        <w:rPr>
          <w:rFonts w:hint="cs"/>
          <w:sz w:val="28"/>
          <w:rtl/>
          <w:lang w:bidi="fa-IR"/>
        </w:rPr>
        <w:t xml:space="preserve"> یا </w:t>
      </w:r>
      <w:r w:rsidRPr="00DD5489">
        <w:rPr>
          <w:rFonts w:asciiTheme="majorBidi" w:hAnsiTheme="majorBidi" w:cstheme="majorBidi"/>
          <w:i/>
          <w:iCs/>
          <w:szCs w:val="26"/>
          <w:lang w:bidi="fa-IR"/>
        </w:rPr>
        <w:t>JPEG</w:t>
      </w:r>
      <w:r w:rsidRPr="00DD5489">
        <w:rPr>
          <w:rFonts w:hint="cs"/>
          <w:sz w:val="28"/>
          <w:rtl/>
        </w:rPr>
        <w:t>)</w:t>
      </w:r>
    </w:p>
    <w:p w14:paraId="78EADAA7" w14:textId="77777777" w:rsidR="00A74544" w:rsidRPr="00DD5489" w:rsidRDefault="00A74544" w:rsidP="00A74544">
      <w:pPr>
        <w:pStyle w:val="ListParagraph"/>
        <w:numPr>
          <w:ilvl w:val="0"/>
          <w:numId w:val="32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lastRenderedPageBreak/>
        <w:t>نقشه زمین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شناسی در مقیاس 1:1000 (</w:t>
      </w:r>
      <w:r w:rsidRPr="00DD5489">
        <w:rPr>
          <w:rFonts w:asciiTheme="majorBidi" w:hAnsiTheme="majorBidi" w:cstheme="majorBidi"/>
          <w:i/>
          <w:iCs/>
          <w:szCs w:val="26"/>
        </w:rPr>
        <w:t>JPG</w:t>
      </w:r>
      <w:r w:rsidRPr="00DD5489">
        <w:rPr>
          <w:rFonts w:hint="cs"/>
          <w:sz w:val="28"/>
          <w:rtl/>
          <w:lang w:bidi="fa-IR"/>
        </w:rPr>
        <w:t xml:space="preserve"> یا </w:t>
      </w:r>
      <w:r w:rsidRPr="00DD5489">
        <w:rPr>
          <w:rFonts w:asciiTheme="majorBidi" w:hAnsiTheme="majorBidi" w:cstheme="majorBidi"/>
          <w:i/>
          <w:iCs/>
          <w:szCs w:val="26"/>
          <w:lang w:bidi="fa-IR"/>
        </w:rPr>
        <w:t>JPEG</w:t>
      </w:r>
      <w:r w:rsidRPr="00DD5489">
        <w:rPr>
          <w:rFonts w:hint="cs"/>
          <w:sz w:val="28"/>
          <w:rtl/>
        </w:rPr>
        <w:t>)</w:t>
      </w:r>
    </w:p>
    <w:p w14:paraId="64D31F8C" w14:textId="77777777" w:rsidR="00A74544" w:rsidRPr="00DD5489" w:rsidRDefault="00A74544" w:rsidP="00A74544">
      <w:pPr>
        <w:pStyle w:val="ListParagraph"/>
        <w:numPr>
          <w:ilvl w:val="0"/>
          <w:numId w:val="13"/>
        </w:numPr>
        <w:spacing w:before="0"/>
        <w:jc w:val="both"/>
        <w:rPr>
          <w:sz w:val="28"/>
        </w:rPr>
      </w:pPr>
      <w:r w:rsidRPr="00DD5489">
        <w:rPr>
          <w:rFonts w:hint="cs"/>
          <w:sz w:val="28"/>
          <w:rtl/>
          <w:lang w:bidi="fa-IR"/>
        </w:rPr>
        <w:t>اطلاعات دورسنجی شامل:</w:t>
      </w:r>
    </w:p>
    <w:p w14:paraId="126E1767" w14:textId="77777777" w:rsidR="00A74544" w:rsidRPr="00DD5489" w:rsidRDefault="00A74544" w:rsidP="00A74544">
      <w:pPr>
        <w:pStyle w:val="ListParagraph"/>
        <w:numPr>
          <w:ilvl w:val="0"/>
          <w:numId w:val="33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تصاویر ماهواره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ای (</w:t>
      </w:r>
      <w:r w:rsidRPr="00DD5489">
        <w:rPr>
          <w:rFonts w:asciiTheme="majorBidi" w:hAnsiTheme="majorBidi" w:cstheme="majorBidi"/>
          <w:i/>
          <w:iCs/>
          <w:szCs w:val="26"/>
          <w:lang w:bidi="fa-IR"/>
        </w:rPr>
        <w:t>ASTER</w:t>
      </w:r>
      <w:r w:rsidRPr="00DD5489">
        <w:rPr>
          <w:rFonts w:hint="cs"/>
          <w:sz w:val="28"/>
          <w:rtl/>
          <w:lang w:bidi="fa-IR"/>
        </w:rPr>
        <w:t xml:space="preserve"> و </w:t>
      </w:r>
      <w:r w:rsidRPr="00DD5489">
        <w:rPr>
          <w:rFonts w:asciiTheme="majorBidi" w:hAnsiTheme="majorBidi" w:cstheme="majorBidi"/>
          <w:i/>
          <w:iCs/>
          <w:szCs w:val="26"/>
          <w:lang w:bidi="fa-IR"/>
        </w:rPr>
        <w:t>OLI</w:t>
      </w:r>
      <w:r w:rsidRPr="00DD5489">
        <w:rPr>
          <w:rFonts w:hint="cs"/>
          <w:sz w:val="28"/>
          <w:rtl/>
        </w:rPr>
        <w:t>)</w:t>
      </w:r>
    </w:p>
    <w:p w14:paraId="24848038" w14:textId="77777777" w:rsidR="00A74544" w:rsidRPr="00DD5489" w:rsidRDefault="00A74544" w:rsidP="00A74544">
      <w:pPr>
        <w:pStyle w:val="ListParagraph"/>
        <w:numPr>
          <w:ilvl w:val="0"/>
          <w:numId w:val="33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پیش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پردازش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و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تصحیحات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انجام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شده (در نرم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 xml:space="preserve">افزار </w:t>
      </w:r>
      <w:r w:rsidRPr="00DD5489">
        <w:rPr>
          <w:rFonts w:asciiTheme="majorBidi" w:hAnsiTheme="majorBidi" w:cstheme="majorBidi"/>
          <w:i/>
          <w:iCs/>
          <w:szCs w:val="26"/>
        </w:rPr>
        <w:t>ENVI</w:t>
      </w:r>
      <w:r w:rsidRPr="00DD5489">
        <w:rPr>
          <w:rFonts w:hint="cs"/>
          <w:sz w:val="28"/>
          <w:rtl/>
        </w:rPr>
        <w:t xml:space="preserve">) </w:t>
      </w:r>
    </w:p>
    <w:p w14:paraId="0A37A7DC" w14:textId="77777777" w:rsidR="00A74544" w:rsidRPr="00DD5489" w:rsidRDefault="00A74544" w:rsidP="00A74544">
      <w:pPr>
        <w:pStyle w:val="ListParagraph"/>
        <w:numPr>
          <w:ilvl w:val="0"/>
          <w:numId w:val="33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فایل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بارزسازی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دگرسانی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ها و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روش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>های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مورد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استفاده مثل نسبت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باندی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و</w:t>
      </w:r>
      <w:r w:rsidRPr="00DD5489">
        <w:rPr>
          <w:sz w:val="28"/>
          <w:rtl/>
        </w:rPr>
        <w:t>.</w:t>
      </w:r>
      <w:r w:rsidRPr="00DD5489">
        <w:rPr>
          <w:rFonts w:hint="cs"/>
          <w:sz w:val="28"/>
          <w:rtl/>
        </w:rPr>
        <w:t>..</w:t>
      </w:r>
      <w:r w:rsidRPr="00DD5489">
        <w:rPr>
          <w:sz w:val="28"/>
        </w:rPr>
        <w:t xml:space="preserve"> </w:t>
      </w:r>
      <w:r w:rsidRPr="00DD5489">
        <w:rPr>
          <w:rFonts w:hint="cs"/>
          <w:sz w:val="28"/>
          <w:rtl/>
        </w:rPr>
        <w:t>(در نرم</w:t>
      </w:r>
      <w:r w:rsidRPr="00DD5489">
        <w:rPr>
          <w:sz w:val="28"/>
          <w:rtl/>
        </w:rPr>
        <w:softHyphen/>
      </w:r>
      <w:r w:rsidRPr="00DD5489">
        <w:rPr>
          <w:rFonts w:hint="cs"/>
          <w:sz w:val="28"/>
          <w:rtl/>
        </w:rPr>
        <w:t xml:space="preserve">افزار </w:t>
      </w:r>
      <w:r w:rsidRPr="00DD5489">
        <w:rPr>
          <w:rFonts w:asciiTheme="majorBidi" w:hAnsiTheme="majorBidi" w:cstheme="majorBidi"/>
          <w:i/>
          <w:iCs/>
          <w:szCs w:val="26"/>
        </w:rPr>
        <w:t>ENVI</w:t>
      </w:r>
      <w:r w:rsidRPr="00DD5489">
        <w:rPr>
          <w:rFonts w:hint="cs"/>
          <w:sz w:val="28"/>
          <w:rtl/>
        </w:rPr>
        <w:t>)</w:t>
      </w:r>
    </w:p>
    <w:p w14:paraId="142F494A" w14:textId="77777777" w:rsidR="00A74544" w:rsidRPr="00DD5489" w:rsidRDefault="00A74544" w:rsidP="00A74544">
      <w:pPr>
        <w:pStyle w:val="ListParagraph"/>
        <w:numPr>
          <w:ilvl w:val="0"/>
          <w:numId w:val="33"/>
        </w:numPr>
        <w:spacing w:before="0"/>
        <w:ind w:left="1040"/>
        <w:jc w:val="both"/>
        <w:rPr>
          <w:sz w:val="28"/>
        </w:rPr>
      </w:pPr>
      <w:r w:rsidRPr="00DD5489">
        <w:rPr>
          <w:rFonts w:hint="cs"/>
          <w:sz w:val="28"/>
          <w:rtl/>
        </w:rPr>
        <w:t>تفکیک</w:t>
      </w:r>
      <w:r w:rsidRPr="00DD5489">
        <w:rPr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دگرسانی (</w:t>
      </w:r>
      <w:r w:rsidRPr="00DD5489">
        <w:rPr>
          <w:rFonts w:asciiTheme="majorBidi" w:hAnsiTheme="majorBidi" w:cstheme="majorBidi"/>
          <w:i/>
          <w:iCs/>
          <w:szCs w:val="26"/>
        </w:rPr>
        <w:t>shp</w:t>
      </w:r>
      <w:r w:rsidRPr="00DD5489">
        <w:rPr>
          <w:rFonts w:hint="cs"/>
          <w:sz w:val="28"/>
          <w:rtl/>
        </w:rPr>
        <w:t>)</w:t>
      </w:r>
    </w:p>
    <w:p w14:paraId="751B4F5B" w14:textId="77777777" w:rsidR="00A74544" w:rsidRPr="00DD5489" w:rsidRDefault="00A74544" w:rsidP="00A74544">
      <w:pPr>
        <w:pStyle w:val="ListParagraph"/>
        <w:numPr>
          <w:ilvl w:val="0"/>
          <w:numId w:val="13"/>
        </w:numPr>
        <w:spacing w:before="0"/>
        <w:jc w:val="both"/>
        <w:rPr>
          <w:sz w:val="28"/>
        </w:rPr>
      </w:pPr>
      <w:r w:rsidRPr="00DD5489">
        <w:rPr>
          <w:rFonts w:hint="cs"/>
          <w:sz w:val="28"/>
          <w:rtl/>
          <w:lang w:bidi="fa-IR"/>
        </w:rPr>
        <w:t>اطلاعات ژئوشیمی و ژئوفیزیک شامل:</w:t>
      </w:r>
    </w:p>
    <w:p w14:paraId="33C04E18" w14:textId="77777777" w:rsidR="00A74544" w:rsidRDefault="00A74544" w:rsidP="00A74544">
      <w:pPr>
        <w:pStyle w:val="ListParagraph"/>
        <w:numPr>
          <w:ilvl w:val="0"/>
          <w:numId w:val="34"/>
        </w:numPr>
        <w:spacing w:before="0"/>
        <w:ind w:left="1040"/>
        <w:jc w:val="both"/>
        <w:rPr>
          <w:sz w:val="28"/>
        </w:rPr>
      </w:pPr>
      <w:r w:rsidRPr="00E92AEF">
        <w:rPr>
          <w:rFonts w:hint="cs"/>
          <w:sz w:val="28"/>
          <w:rtl/>
        </w:rPr>
        <w:t>طراحی</w:t>
      </w:r>
      <w:r w:rsidRPr="00E92AEF">
        <w:rPr>
          <w:sz w:val="28"/>
          <w:rtl/>
        </w:rPr>
        <w:t xml:space="preserve"> </w:t>
      </w:r>
      <w:r w:rsidRPr="00E92AEF">
        <w:rPr>
          <w:rFonts w:hint="cs"/>
          <w:sz w:val="28"/>
          <w:rtl/>
        </w:rPr>
        <w:t>ش</w:t>
      </w:r>
      <w:r>
        <w:rPr>
          <w:rFonts w:hint="cs"/>
          <w:sz w:val="28"/>
          <w:rtl/>
        </w:rPr>
        <w:t>ب</w:t>
      </w:r>
      <w:r w:rsidRPr="00E92AEF">
        <w:rPr>
          <w:rFonts w:hint="cs"/>
          <w:sz w:val="28"/>
          <w:rtl/>
        </w:rPr>
        <w:t>که</w:t>
      </w:r>
      <w:r w:rsidRPr="00E92AEF">
        <w:rPr>
          <w:sz w:val="28"/>
          <w:rtl/>
        </w:rPr>
        <w:t xml:space="preserve"> </w:t>
      </w:r>
      <w:r w:rsidRPr="00E92AEF">
        <w:rPr>
          <w:rFonts w:hint="cs"/>
          <w:sz w:val="28"/>
          <w:rtl/>
        </w:rPr>
        <w:t>نمونه</w:t>
      </w:r>
      <w:r>
        <w:rPr>
          <w:sz w:val="28"/>
          <w:rtl/>
        </w:rPr>
        <w:softHyphen/>
      </w:r>
      <w:r w:rsidRPr="00E92AEF">
        <w:rPr>
          <w:rFonts w:hint="cs"/>
          <w:sz w:val="28"/>
          <w:rtl/>
        </w:rPr>
        <w:t>برداری</w:t>
      </w:r>
      <w:r w:rsidRPr="00E92AEF">
        <w:rPr>
          <w:sz w:val="28"/>
          <w:rtl/>
        </w:rPr>
        <w:t xml:space="preserve"> </w:t>
      </w:r>
      <w:r w:rsidRPr="00E92AEF">
        <w:rPr>
          <w:rFonts w:hint="cs"/>
          <w:sz w:val="28"/>
          <w:rtl/>
        </w:rPr>
        <w:t>رسوب</w:t>
      </w:r>
      <w:r w:rsidRPr="00E92AEF">
        <w:rPr>
          <w:sz w:val="28"/>
          <w:rtl/>
        </w:rPr>
        <w:t xml:space="preserve"> </w:t>
      </w:r>
      <w:r w:rsidRPr="00E92AEF">
        <w:rPr>
          <w:rFonts w:hint="cs"/>
          <w:sz w:val="28"/>
          <w:rtl/>
        </w:rPr>
        <w:t>آبراهه</w:t>
      </w:r>
      <w:r>
        <w:rPr>
          <w:sz w:val="28"/>
          <w:rtl/>
        </w:rPr>
        <w:softHyphen/>
      </w:r>
      <w:r w:rsidRPr="00E92AEF">
        <w:rPr>
          <w:rFonts w:hint="cs"/>
          <w:sz w:val="28"/>
          <w:rtl/>
        </w:rPr>
        <w:t>ای</w:t>
      </w:r>
      <w:r w:rsidRPr="00E92AEF">
        <w:rPr>
          <w:sz w:val="28"/>
          <w:rtl/>
        </w:rPr>
        <w:t xml:space="preserve">  </w:t>
      </w:r>
      <w:r w:rsidRPr="00E92AEF">
        <w:rPr>
          <w:rFonts w:hint="cs"/>
          <w:sz w:val="28"/>
          <w:rtl/>
        </w:rPr>
        <w:t>وکانی</w:t>
      </w:r>
      <w:r w:rsidRPr="00E92AEF">
        <w:rPr>
          <w:sz w:val="28"/>
          <w:rtl/>
        </w:rPr>
        <w:t xml:space="preserve"> </w:t>
      </w:r>
      <w:r w:rsidRPr="00E92AEF">
        <w:rPr>
          <w:rFonts w:hint="cs"/>
          <w:sz w:val="28"/>
          <w:rtl/>
        </w:rPr>
        <w:t>سنگین</w:t>
      </w:r>
      <w:r>
        <w:rPr>
          <w:rFonts w:hint="cs"/>
          <w:sz w:val="28"/>
          <w:rtl/>
        </w:rPr>
        <w:t xml:space="preserve"> (</w:t>
      </w:r>
      <w:r w:rsidRPr="00B1004B">
        <w:rPr>
          <w:rFonts w:asciiTheme="majorBidi" w:hAnsiTheme="majorBidi" w:cstheme="majorBidi"/>
          <w:i/>
          <w:iCs/>
          <w:szCs w:val="26"/>
        </w:rPr>
        <w:t>shp</w:t>
      </w:r>
      <w:r>
        <w:rPr>
          <w:rFonts w:hint="cs"/>
          <w:sz w:val="28"/>
          <w:rtl/>
        </w:rPr>
        <w:t>)</w:t>
      </w:r>
    </w:p>
    <w:p w14:paraId="7380C841" w14:textId="77777777" w:rsidR="00A74544" w:rsidRDefault="00A74544" w:rsidP="00A74544">
      <w:pPr>
        <w:pStyle w:val="ListParagraph"/>
        <w:numPr>
          <w:ilvl w:val="0"/>
          <w:numId w:val="34"/>
        </w:numPr>
        <w:spacing w:before="0"/>
        <w:ind w:left="1040"/>
        <w:jc w:val="both"/>
        <w:rPr>
          <w:sz w:val="28"/>
        </w:rPr>
      </w:pPr>
      <w:r w:rsidRPr="002C02DA">
        <w:rPr>
          <w:rFonts w:hint="cs"/>
          <w:sz w:val="28"/>
          <w:rtl/>
        </w:rPr>
        <w:t>مختصات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نقاط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نمونه</w:t>
      </w:r>
      <w:r>
        <w:rPr>
          <w:sz w:val="28"/>
          <w:rtl/>
        </w:rPr>
        <w:softHyphen/>
      </w:r>
      <w:r w:rsidRPr="002C02DA">
        <w:rPr>
          <w:rFonts w:hint="cs"/>
          <w:sz w:val="28"/>
          <w:rtl/>
        </w:rPr>
        <w:t>برداری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همراه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با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کلیه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آنالیزها</w:t>
      </w:r>
      <w:r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به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تفکیک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هرمرحله</w:t>
      </w:r>
      <w:r>
        <w:rPr>
          <w:rFonts w:hint="cs"/>
          <w:sz w:val="28"/>
          <w:rtl/>
        </w:rPr>
        <w:t xml:space="preserve"> 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2E8F6824" w14:textId="77777777" w:rsidR="00A74544" w:rsidRDefault="00A74544" w:rsidP="00A74544">
      <w:pPr>
        <w:pStyle w:val="ListParagraph"/>
        <w:numPr>
          <w:ilvl w:val="0"/>
          <w:numId w:val="34"/>
        </w:numPr>
        <w:spacing w:before="0"/>
        <w:ind w:left="1040"/>
        <w:jc w:val="both"/>
        <w:rPr>
          <w:sz w:val="28"/>
        </w:rPr>
      </w:pPr>
      <w:r w:rsidRPr="002C02DA">
        <w:rPr>
          <w:rFonts w:hint="cs"/>
          <w:sz w:val="28"/>
          <w:rtl/>
        </w:rPr>
        <w:t>فایل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شبکه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لیتوژئوشیمیایی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و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آنالیزهای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مربوط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به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آن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همراه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با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مختصات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نقاط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نمونه</w:t>
      </w:r>
      <w:r>
        <w:rPr>
          <w:sz w:val="28"/>
          <w:rtl/>
        </w:rPr>
        <w:softHyphen/>
      </w:r>
      <w:r w:rsidRPr="002C02DA">
        <w:rPr>
          <w:rFonts w:hint="cs"/>
          <w:sz w:val="28"/>
          <w:rtl/>
        </w:rPr>
        <w:t>برداری</w:t>
      </w:r>
      <w:r>
        <w:rPr>
          <w:rFonts w:hint="cs"/>
          <w:sz w:val="28"/>
          <w:rtl/>
        </w:rPr>
        <w:t xml:space="preserve"> (</w:t>
      </w:r>
      <w:r w:rsidRPr="00B1004B">
        <w:rPr>
          <w:rFonts w:asciiTheme="majorBidi" w:hAnsiTheme="majorBidi" w:cstheme="majorBidi"/>
          <w:i/>
          <w:iCs/>
          <w:szCs w:val="26"/>
        </w:rPr>
        <w:t>shp</w:t>
      </w:r>
      <w:r>
        <w:rPr>
          <w:rFonts w:hint="cs"/>
          <w:sz w:val="28"/>
          <w:rtl/>
        </w:rPr>
        <w:t>)</w:t>
      </w:r>
    </w:p>
    <w:p w14:paraId="4E9AF0BD" w14:textId="77777777" w:rsidR="00A74544" w:rsidRDefault="00A74544" w:rsidP="00A74544">
      <w:pPr>
        <w:pStyle w:val="ListParagraph"/>
        <w:numPr>
          <w:ilvl w:val="0"/>
          <w:numId w:val="34"/>
        </w:numPr>
        <w:spacing w:before="0"/>
        <w:ind w:left="1040"/>
        <w:jc w:val="both"/>
        <w:rPr>
          <w:sz w:val="28"/>
        </w:rPr>
      </w:pPr>
      <w:r w:rsidRPr="002C02DA">
        <w:rPr>
          <w:rFonts w:hint="cs"/>
          <w:sz w:val="28"/>
          <w:rtl/>
        </w:rPr>
        <w:t>کلیه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اطلاعات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خام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پردازش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ژئوفیزیک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متناسب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با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نوع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روش</w:t>
      </w:r>
      <w:r>
        <w:rPr>
          <w:rFonts w:hint="cs"/>
          <w:sz w:val="28"/>
          <w:rtl/>
        </w:rPr>
        <w:t xml:space="preserve"> 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29125D53" w14:textId="77777777" w:rsidR="00A74544" w:rsidRDefault="00A74544" w:rsidP="00A74544">
      <w:pPr>
        <w:pStyle w:val="ListParagraph"/>
        <w:numPr>
          <w:ilvl w:val="0"/>
          <w:numId w:val="34"/>
        </w:numPr>
        <w:spacing w:before="0"/>
        <w:ind w:left="1040"/>
        <w:jc w:val="both"/>
        <w:rPr>
          <w:sz w:val="28"/>
        </w:rPr>
      </w:pPr>
      <w:r w:rsidRPr="002C02DA">
        <w:rPr>
          <w:rFonts w:hint="cs"/>
          <w:sz w:val="28"/>
          <w:rtl/>
        </w:rPr>
        <w:t>نقشه</w:t>
      </w:r>
      <w:r>
        <w:rPr>
          <w:sz w:val="28"/>
          <w:rtl/>
        </w:rPr>
        <w:softHyphen/>
      </w:r>
      <w:r w:rsidRPr="002C02DA">
        <w:rPr>
          <w:rFonts w:hint="cs"/>
          <w:sz w:val="28"/>
          <w:rtl/>
        </w:rPr>
        <w:t>های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حاصل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از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پردازش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ژئوفیزیک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و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مشخص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کردن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محدوده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آنومال</w:t>
      </w:r>
      <w:r>
        <w:rPr>
          <w:rFonts w:hint="cs"/>
          <w:sz w:val="28"/>
          <w:rtl/>
        </w:rPr>
        <w:t xml:space="preserve"> (</w:t>
      </w:r>
      <w:r w:rsidRPr="00B1004B">
        <w:rPr>
          <w:rFonts w:asciiTheme="majorBidi" w:hAnsiTheme="majorBidi" w:cstheme="majorBidi"/>
          <w:i/>
          <w:iCs/>
          <w:szCs w:val="26"/>
        </w:rPr>
        <w:t>JPG</w:t>
      </w:r>
      <w:r>
        <w:rPr>
          <w:rFonts w:hint="cs"/>
          <w:sz w:val="28"/>
          <w:rtl/>
          <w:lang w:bidi="fa-IR"/>
        </w:rPr>
        <w:t xml:space="preserve"> یا </w:t>
      </w:r>
      <w:r w:rsidRPr="00B1004B">
        <w:rPr>
          <w:rFonts w:asciiTheme="majorBidi" w:hAnsiTheme="majorBidi" w:cstheme="majorBidi"/>
          <w:i/>
          <w:iCs/>
          <w:szCs w:val="26"/>
          <w:lang w:bidi="fa-IR"/>
        </w:rPr>
        <w:t>JPEG</w:t>
      </w:r>
      <w:r>
        <w:rPr>
          <w:rFonts w:hint="cs"/>
          <w:sz w:val="28"/>
          <w:rtl/>
        </w:rPr>
        <w:t>)</w:t>
      </w:r>
    </w:p>
    <w:p w14:paraId="40930AC0" w14:textId="77777777" w:rsidR="00A74544" w:rsidRDefault="00A74544" w:rsidP="00A74544">
      <w:pPr>
        <w:pStyle w:val="ListParagraph"/>
        <w:numPr>
          <w:ilvl w:val="0"/>
          <w:numId w:val="34"/>
        </w:numPr>
        <w:spacing w:before="0"/>
        <w:ind w:left="1040"/>
        <w:jc w:val="both"/>
        <w:rPr>
          <w:sz w:val="28"/>
        </w:rPr>
      </w:pPr>
      <w:r w:rsidRPr="002C02DA">
        <w:rPr>
          <w:rFonts w:hint="cs"/>
          <w:sz w:val="28"/>
          <w:rtl/>
        </w:rPr>
        <w:t>نقشه</w:t>
      </w:r>
      <w:r>
        <w:rPr>
          <w:sz w:val="28"/>
          <w:rtl/>
        </w:rPr>
        <w:softHyphen/>
      </w:r>
      <w:r w:rsidRPr="002C02DA">
        <w:rPr>
          <w:rFonts w:hint="cs"/>
          <w:sz w:val="28"/>
          <w:rtl/>
        </w:rPr>
        <w:t>های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حاصل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از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درون</w:t>
      </w:r>
      <w:r>
        <w:rPr>
          <w:sz w:val="28"/>
          <w:rtl/>
        </w:rPr>
        <w:softHyphen/>
      </w:r>
      <w:r w:rsidRPr="002C02DA">
        <w:rPr>
          <w:rFonts w:hint="cs"/>
          <w:sz w:val="28"/>
          <w:rtl/>
        </w:rPr>
        <w:t>یابی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و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آنومالی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ب</w:t>
      </w:r>
      <w:r>
        <w:rPr>
          <w:rFonts w:hint="cs"/>
          <w:sz w:val="28"/>
          <w:rtl/>
        </w:rPr>
        <w:t xml:space="preserve">ه </w:t>
      </w:r>
      <w:r w:rsidRPr="002C02DA">
        <w:rPr>
          <w:rFonts w:hint="cs"/>
          <w:sz w:val="28"/>
          <w:rtl/>
        </w:rPr>
        <w:t>دست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آمده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در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محدوده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مورد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مطالعه</w:t>
      </w:r>
      <w:r>
        <w:rPr>
          <w:rFonts w:hint="cs"/>
          <w:sz w:val="28"/>
          <w:rtl/>
        </w:rPr>
        <w:t xml:space="preserve"> (</w:t>
      </w:r>
      <w:r w:rsidRPr="00B1004B">
        <w:rPr>
          <w:rFonts w:asciiTheme="majorBidi" w:hAnsiTheme="majorBidi" w:cstheme="majorBidi"/>
          <w:i/>
          <w:iCs/>
          <w:szCs w:val="26"/>
        </w:rPr>
        <w:t>shp</w:t>
      </w:r>
      <w:r>
        <w:rPr>
          <w:rFonts w:asciiTheme="majorBidi" w:hAnsiTheme="majorBidi" w:cstheme="majorBidi" w:hint="cs"/>
          <w:i/>
          <w:iCs/>
          <w:szCs w:val="26"/>
          <w:rtl/>
        </w:rPr>
        <w:t xml:space="preserve"> </w:t>
      </w:r>
      <w:r w:rsidRPr="002C02DA">
        <w:rPr>
          <w:rFonts w:asciiTheme="majorBidi" w:hAnsiTheme="majorBidi" w:hint="cs"/>
          <w:sz w:val="28"/>
          <w:rtl/>
        </w:rPr>
        <w:t>و</w:t>
      </w:r>
      <w:r>
        <w:rPr>
          <w:rFonts w:asciiTheme="majorBidi" w:hAnsiTheme="majorBidi" w:cstheme="majorBidi" w:hint="cs"/>
          <w:i/>
          <w:iCs/>
          <w:szCs w:val="26"/>
          <w:rtl/>
        </w:rPr>
        <w:t xml:space="preserve"> </w:t>
      </w:r>
      <w:r>
        <w:rPr>
          <w:rFonts w:asciiTheme="majorBidi" w:hAnsiTheme="majorBidi" w:cstheme="majorBidi"/>
          <w:i/>
          <w:iCs/>
          <w:szCs w:val="26"/>
        </w:rPr>
        <w:t>PDF</w:t>
      </w:r>
      <w:r>
        <w:rPr>
          <w:rFonts w:hint="cs"/>
          <w:sz w:val="28"/>
          <w:rtl/>
        </w:rPr>
        <w:t>)</w:t>
      </w:r>
    </w:p>
    <w:p w14:paraId="64103A2B" w14:textId="77777777" w:rsidR="00A74544" w:rsidRDefault="00A74544" w:rsidP="00A74544">
      <w:pPr>
        <w:pStyle w:val="ListParagraph"/>
        <w:numPr>
          <w:ilvl w:val="0"/>
          <w:numId w:val="34"/>
        </w:numPr>
        <w:spacing w:before="0"/>
        <w:ind w:left="1040"/>
        <w:jc w:val="both"/>
        <w:rPr>
          <w:sz w:val="28"/>
        </w:rPr>
      </w:pPr>
      <w:r w:rsidRPr="002C02DA">
        <w:rPr>
          <w:rFonts w:hint="cs"/>
          <w:sz w:val="28"/>
          <w:rtl/>
        </w:rPr>
        <w:t>کلیه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آنالیزهای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انجام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شده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با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مهر</w:t>
      </w:r>
      <w:r w:rsidRPr="002C02DA">
        <w:rPr>
          <w:sz w:val="28"/>
          <w:rtl/>
        </w:rPr>
        <w:t xml:space="preserve"> </w:t>
      </w:r>
      <w:r w:rsidRPr="002C02DA">
        <w:rPr>
          <w:rFonts w:hint="cs"/>
          <w:sz w:val="28"/>
          <w:rtl/>
        </w:rPr>
        <w:t>آزمایشگاه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</w:t>
      </w:r>
      <w:r w:rsidRPr="00B1004B">
        <w:rPr>
          <w:rFonts w:asciiTheme="majorBidi" w:hAnsiTheme="majorBidi" w:cstheme="majorBidi"/>
          <w:i/>
          <w:iCs/>
          <w:szCs w:val="26"/>
        </w:rPr>
        <w:t>JPG</w:t>
      </w:r>
      <w:r>
        <w:rPr>
          <w:rFonts w:hint="cs"/>
          <w:sz w:val="28"/>
          <w:rtl/>
          <w:lang w:bidi="fa-IR"/>
        </w:rPr>
        <w:t xml:space="preserve"> یا </w:t>
      </w:r>
      <w:r w:rsidRPr="00B1004B">
        <w:rPr>
          <w:rFonts w:asciiTheme="majorBidi" w:hAnsiTheme="majorBidi" w:cstheme="majorBidi"/>
          <w:i/>
          <w:iCs/>
          <w:szCs w:val="26"/>
          <w:lang w:bidi="fa-IR"/>
        </w:rPr>
        <w:t>JPEG</w:t>
      </w:r>
      <w:r>
        <w:rPr>
          <w:rFonts w:asciiTheme="majorBidi" w:hAnsiTheme="majorBidi" w:cstheme="majorBidi" w:hint="cs"/>
          <w:i/>
          <w:iCs/>
          <w:szCs w:val="26"/>
          <w:rtl/>
          <w:lang w:bidi="fa-IR"/>
        </w:rPr>
        <w:t xml:space="preserve"> </w:t>
      </w:r>
      <w:r w:rsidRPr="0057227E">
        <w:rPr>
          <w:rFonts w:asciiTheme="majorBidi" w:hAnsiTheme="majorBidi" w:hint="cs"/>
          <w:sz w:val="28"/>
          <w:rtl/>
          <w:lang w:bidi="fa-IR"/>
        </w:rPr>
        <w:t>و در نرم</w:t>
      </w:r>
      <w:r w:rsidRPr="0057227E">
        <w:rPr>
          <w:rFonts w:asciiTheme="majorBidi" w:hAnsiTheme="majorBidi"/>
          <w:sz w:val="28"/>
          <w:rtl/>
          <w:lang w:bidi="fa-IR"/>
        </w:rPr>
        <w:softHyphen/>
      </w:r>
      <w:r w:rsidRPr="0057227E">
        <w:rPr>
          <w:rFonts w:asciiTheme="majorBidi" w:hAnsiTheme="majorBidi" w:hint="cs"/>
          <w:sz w:val="28"/>
          <w:rtl/>
          <w:lang w:bidi="fa-IR"/>
        </w:rPr>
        <w:t>افزار</w:t>
      </w:r>
      <w:r>
        <w:rPr>
          <w:rFonts w:asciiTheme="majorBidi" w:hAnsiTheme="majorBidi" w:cstheme="majorBidi" w:hint="cs"/>
          <w:i/>
          <w:iCs/>
          <w:szCs w:val="26"/>
          <w:rtl/>
          <w:lang w:bidi="fa-IR"/>
        </w:rPr>
        <w:t xml:space="preserve">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5D947C54" w14:textId="77777777" w:rsidR="00A74544" w:rsidRPr="007D1F4C" w:rsidRDefault="00A74544" w:rsidP="00A74544">
      <w:pPr>
        <w:pStyle w:val="ListParagraph"/>
        <w:numPr>
          <w:ilvl w:val="0"/>
          <w:numId w:val="13"/>
        </w:numPr>
        <w:spacing w:before="0"/>
        <w:jc w:val="both"/>
        <w:rPr>
          <w:sz w:val="28"/>
          <w:lang w:bidi="fa-IR"/>
        </w:rPr>
      </w:pPr>
      <w:r w:rsidRPr="007D1F4C">
        <w:rPr>
          <w:rFonts w:hint="cs"/>
          <w:sz w:val="28"/>
          <w:rtl/>
          <w:lang w:bidi="fa-IR"/>
        </w:rPr>
        <w:t>اطلاعات حفاری سطحی شامل:</w:t>
      </w:r>
    </w:p>
    <w:p w14:paraId="24729442" w14:textId="77777777" w:rsidR="00A74544" w:rsidRDefault="00A74544" w:rsidP="00A74544">
      <w:pPr>
        <w:pStyle w:val="ListParagraph"/>
        <w:numPr>
          <w:ilvl w:val="0"/>
          <w:numId w:val="35"/>
        </w:numPr>
        <w:spacing w:before="0"/>
        <w:ind w:left="1040"/>
        <w:jc w:val="both"/>
        <w:rPr>
          <w:sz w:val="28"/>
          <w:lang w:bidi="fa-IR"/>
        </w:rPr>
      </w:pPr>
      <w:r w:rsidRPr="008D3400">
        <w:rPr>
          <w:rFonts w:hint="cs"/>
          <w:sz w:val="28"/>
          <w:rtl/>
          <w:lang w:bidi="fa-IR"/>
        </w:rPr>
        <w:t>مختصات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ابتدا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و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انتها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ترانشه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همراه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با</w:t>
      </w:r>
      <w:r>
        <w:rPr>
          <w:rFonts w:hint="cs"/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ابعاد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5AAE7779" w14:textId="77777777" w:rsidR="00A74544" w:rsidRDefault="00A74544" w:rsidP="00A74544">
      <w:pPr>
        <w:pStyle w:val="ListParagraph"/>
        <w:numPr>
          <w:ilvl w:val="0"/>
          <w:numId w:val="35"/>
        </w:numPr>
        <w:spacing w:before="0"/>
        <w:ind w:left="1040"/>
        <w:jc w:val="both"/>
        <w:rPr>
          <w:sz w:val="28"/>
          <w:lang w:bidi="fa-IR"/>
        </w:rPr>
      </w:pPr>
      <w:r w:rsidRPr="008D3400">
        <w:rPr>
          <w:rFonts w:hint="cs"/>
          <w:sz w:val="28"/>
          <w:rtl/>
          <w:lang w:bidi="fa-IR"/>
        </w:rPr>
        <w:t>نیم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رخ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ترانشه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ها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درمقیاس</w:t>
      </w:r>
      <w:r w:rsidRPr="008D3400"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1:100 </w:t>
      </w:r>
      <w:r>
        <w:rPr>
          <w:rFonts w:hint="cs"/>
          <w:sz w:val="28"/>
          <w:rtl/>
        </w:rPr>
        <w:t>(</w:t>
      </w:r>
      <w:r w:rsidRPr="00B1004B">
        <w:rPr>
          <w:rFonts w:asciiTheme="majorBidi" w:hAnsiTheme="majorBidi" w:cstheme="majorBidi"/>
          <w:i/>
          <w:iCs/>
          <w:szCs w:val="26"/>
        </w:rPr>
        <w:t>JPG</w:t>
      </w:r>
      <w:r>
        <w:rPr>
          <w:rFonts w:hint="cs"/>
          <w:sz w:val="28"/>
          <w:rtl/>
          <w:lang w:bidi="fa-IR"/>
        </w:rPr>
        <w:t xml:space="preserve"> یا </w:t>
      </w:r>
      <w:r w:rsidRPr="00B1004B">
        <w:rPr>
          <w:rFonts w:asciiTheme="majorBidi" w:hAnsiTheme="majorBidi" w:cstheme="majorBidi"/>
          <w:i/>
          <w:iCs/>
          <w:szCs w:val="26"/>
          <w:lang w:bidi="fa-IR"/>
        </w:rPr>
        <w:t>JPEG</w:t>
      </w:r>
      <w:r>
        <w:rPr>
          <w:rFonts w:hint="cs"/>
          <w:sz w:val="28"/>
          <w:rtl/>
        </w:rPr>
        <w:t>)</w:t>
      </w:r>
    </w:p>
    <w:p w14:paraId="722A5271" w14:textId="77777777" w:rsidR="00A74544" w:rsidRDefault="00A74544" w:rsidP="00A74544">
      <w:pPr>
        <w:pStyle w:val="ListParagraph"/>
        <w:numPr>
          <w:ilvl w:val="0"/>
          <w:numId w:val="35"/>
        </w:numPr>
        <w:spacing w:before="0"/>
        <w:ind w:left="1040"/>
        <w:jc w:val="both"/>
        <w:rPr>
          <w:sz w:val="28"/>
          <w:lang w:bidi="fa-IR"/>
        </w:rPr>
      </w:pPr>
      <w:r w:rsidRPr="008D3400">
        <w:rPr>
          <w:rFonts w:hint="cs"/>
          <w:sz w:val="28"/>
          <w:rtl/>
          <w:lang w:bidi="fa-IR"/>
        </w:rPr>
        <w:t>مختصات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نمونه</w:t>
      </w:r>
      <w:r>
        <w:rPr>
          <w:sz w:val="28"/>
          <w:rtl/>
          <w:lang w:bidi="fa-IR"/>
        </w:rPr>
        <w:softHyphen/>
      </w:r>
      <w:r w:rsidRPr="008D3400">
        <w:rPr>
          <w:rFonts w:hint="cs"/>
          <w:sz w:val="28"/>
          <w:rtl/>
          <w:lang w:bidi="fa-IR"/>
        </w:rPr>
        <w:t>برداری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شده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ازدیواره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ترانشه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همراه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با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مختصات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5CA9B20F" w14:textId="77777777" w:rsidR="00A74544" w:rsidRDefault="00A74544" w:rsidP="00A74544">
      <w:pPr>
        <w:pStyle w:val="ListParagraph"/>
        <w:numPr>
          <w:ilvl w:val="0"/>
          <w:numId w:val="35"/>
        </w:numPr>
        <w:spacing w:before="0"/>
        <w:ind w:left="1040"/>
        <w:jc w:val="both"/>
        <w:rPr>
          <w:sz w:val="28"/>
          <w:lang w:bidi="fa-IR"/>
        </w:rPr>
      </w:pPr>
      <w:r w:rsidRPr="008D3400">
        <w:rPr>
          <w:rFonts w:hint="cs"/>
          <w:sz w:val="28"/>
          <w:rtl/>
          <w:lang w:bidi="fa-IR"/>
        </w:rPr>
        <w:t>مختصات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سر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چاهک</w:t>
      </w:r>
      <w:r>
        <w:rPr>
          <w:sz w:val="28"/>
          <w:rtl/>
          <w:lang w:bidi="fa-IR"/>
        </w:rPr>
        <w:softHyphen/>
      </w:r>
      <w:r w:rsidRPr="008D3400">
        <w:rPr>
          <w:rFonts w:hint="cs"/>
          <w:sz w:val="28"/>
          <w:rtl/>
          <w:lang w:bidi="fa-IR"/>
        </w:rPr>
        <w:t>ها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همراه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با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شیب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و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آزیموت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7520D0C6" w14:textId="77777777" w:rsidR="00A74544" w:rsidRDefault="00A74544" w:rsidP="00A74544">
      <w:pPr>
        <w:pStyle w:val="ListParagraph"/>
        <w:numPr>
          <w:ilvl w:val="0"/>
          <w:numId w:val="35"/>
        </w:numPr>
        <w:spacing w:before="0"/>
        <w:ind w:left="1040"/>
        <w:jc w:val="both"/>
        <w:rPr>
          <w:sz w:val="28"/>
          <w:lang w:bidi="fa-IR"/>
        </w:rPr>
      </w:pPr>
      <w:r w:rsidRPr="008D3400">
        <w:rPr>
          <w:rFonts w:hint="cs"/>
          <w:sz w:val="28"/>
          <w:rtl/>
          <w:lang w:bidi="fa-IR"/>
        </w:rPr>
        <w:t>کلیه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آنالیزهای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انجام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شده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از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هر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چاهک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به</w:t>
      </w:r>
      <w:r w:rsidRPr="008D3400">
        <w:rPr>
          <w:sz w:val="28"/>
          <w:rtl/>
          <w:lang w:bidi="fa-IR"/>
        </w:rPr>
        <w:t xml:space="preserve"> </w:t>
      </w:r>
      <w:r w:rsidRPr="008D3400">
        <w:rPr>
          <w:rFonts w:hint="cs"/>
          <w:sz w:val="28"/>
          <w:rtl/>
          <w:lang w:bidi="fa-IR"/>
        </w:rPr>
        <w:t>تفکیک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 xml:space="preserve">) </w:t>
      </w:r>
    </w:p>
    <w:p w14:paraId="06F62848" w14:textId="77777777" w:rsidR="00A74544" w:rsidRPr="007D1F4C" w:rsidRDefault="00A74544" w:rsidP="00A74544">
      <w:pPr>
        <w:pStyle w:val="ListParagraph"/>
        <w:numPr>
          <w:ilvl w:val="0"/>
          <w:numId w:val="13"/>
        </w:numPr>
        <w:spacing w:before="0"/>
        <w:jc w:val="both"/>
        <w:rPr>
          <w:sz w:val="28"/>
          <w:lang w:bidi="fa-IR"/>
        </w:rPr>
      </w:pPr>
      <w:r w:rsidRPr="007D1F4C">
        <w:rPr>
          <w:rFonts w:hint="cs"/>
          <w:sz w:val="28"/>
          <w:rtl/>
          <w:lang w:bidi="fa-IR"/>
        </w:rPr>
        <w:t>اطلاعات حفاری عمیق شامل:</w:t>
      </w:r>
    </w:p>
    <w:p w14:paraId="2C73F872" w14:textId="77777777" w:rsidR="00A74544" w:rsidRDefault="00A74544" w:rsidP="00A74544">
      <w:pPr>
        <w:pStyle w:val="ListParagraph"/>
        <w:numPr>
          <w:ilvl w:val="0"/>
          <w:numId w:val="36"/>
        </w:numPr>
        <w:spacing w:before="0"/>
        <w:ind w:left="1040"/>
        <w:jc w:val="both"/>
        <w:rPr>
          <w:sz w:val="28"/>
          <w:lang w:bidi="fa-IR"/>
        </w:rPr>
      </w:pPr>
      <w:r w:rsidRPr="005E7F47">
        <w:rPr>
          <w:rFonts w:hint="cs"/>
          <w:sz w:val="28"/>
          <w:rtl/>
          <w:lang w:bidi="fa-IR"/>
        </w:rPr>
        <w:t>مختصات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سر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گمانه</w:t>
      </w:r>
      <w:r>
        <w:rPr>
          <w:sz w:val="28"/>
          <w:rtl/>
          <w:lang w:bidi="fa-IR"/>
        </w:rPr>
        <w:softHyphen/>
      </w:r>
      <w:r w:rsidRPr="005E7F47">
        <w:rPr>
          <w:rFonts w:hint="cs"/>
          <w:sz w:val="28"/>
          <w:rtl/>
          <w:lang w:bidi="fa-IR"/>
        </w:rPr>
        <w:t>ها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همراه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با</w:t>
      </w:r>
      <w:r w:rsidRPr="005E7F47"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آ</w:t>
      </w:r>
      <w:r w:rsidRPr="005E7F47">
        <w:rPr>
          <w:rFonts w:hint="cs"/>
          <w:sz w:val="28"/>
          <w:rtl/>
          <w:lang w:bidi="fa-IR"/>
        </w:rPr>
        <w:t>زیموت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و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شیب</w:t>
      </w:r>
      <w:r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گمانه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780F0048" w14:textId="77777777" w:rsidR="00A74544" w:rsidRDefault="00A74544" w:rsidP="00A74544">
      <w:pPr>
        <w:pStyle w:val="ListParagraph"/>
        <w:numPr>
          <w:ilvl w:val="0"/>
          <w:numId w:val="36"/>
        </w:numPr>
        <w:spacing w:before="0"/>
        <w:ind w:left="1040"/>
        <w:jc w:val="both"/>
        <w:rPr>
          <w:sz w:val="28"/>
          <w:lang w:bidi="fa-IR"/>
        </w:rPr>
      </w:pPr>
      <w:r w:rsidRPr="005E7F47">
        <w:rPr>
          <w:rFonts w:hint="cs"/>
          <w:sz w:val="28"/>
          <w:rtl/>
          <w:lang w:bidi="fa-IR"/>
        </w:rPr>
        <w:t>کلیه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آنالیزهای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انجام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شده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از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هر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گمانه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به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تفکیک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728AC64F" w14:textId="77777777" w:rsidR="00A74544" w:rsidRDefault="00A74544" w:rsidP="00A74544">
      <w:pPr>
        <w:pStyle w:val="ListParagraph"/>
        <w:numPr>
          <w:ilvl w:val="0"/>
          <w:numId w:val="36"/>
        </w:numPr>
        <w:spacing w:before="0"/>
        <w:ind w:left="1040"/>
        <w:jc w:val="both"/>
        <w:rPr>
          <w:sz w:val="28"/>
          <w:lang w:bidi="fa-IR"/>
        </w:rPr>
      </w:pPr>
      <w:r w:rsidRPr="005E7F47">
        <w:rPr>
          <w:rFonts w:hint="cs"/>
          <w:sz w:val="28"/>
          <w:rtl/>
          <w:lang w:bidi="fa-IR"/>
        </w:rPr>
        <w:t>لاگ</w:t>
      </w:r>
      <w:r>
        <w:rPr>
          <w:sz w:val="28"/>
          <w:rtl/>
          <w:lang w:bidi="fa-IR"/>
        </w:rPr>
        <w:softHyphen/>
      </w:r>
      <w:r w:rsidRPr="005E7F47">
        <w:rPr>
          <w:rFonts w:hint="cs"/>
          <w:sz w:val="28"/>
          <w:rtl/>
          <w:lang w:bidi="fa-IR"/>
        </w:rPr>
        <w:t>شیت</w:t>
      </w:r>
      <w:r w:rsidRPr="005E7F47">
        <w:rPr>
          <w:sz w:val="28"/>
          <w:rtl/>
          <w:lang w:bidi="fa-IR"/>
        </w:rPr>
        <w:t xml:space="preserve"> </w:t>
      </w:r>
      <w:r w:rsidRPr="005E7F47">
        <w:rPr>
          <w:rFonts w:hint="cs"/>
          <w:sz w:val="28"/>
          <w:rtl/>
          <w:lang w:bidi="fa-IR"/>
        </w:rPr>
        <w:t>گمانه</w:t>
      </w:r>
      <w:r>
        <w:rPr>
          <w:sz w:val="28"/>
          <w:rtl/>
          <w:lang w:bidi="fa-IR"/>
        </w:rPr>
        <w:softHyphen/>
      </w:r>
      <w:r w:rsidRPr="005E7F47">
        <w:rPr>
          <w:rFonts w:hint="cs"/>
          <w:sz w:val="28"/>
          <w:rtl/>
          <w:lang w:bidi="fa-IR"/>
        </w:rPr>
        <w:t>ها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>
        <w:rPr>
          <w:rFonts w:asciiTheme="majorBidi" w:hAnsiTheme="majorBidi" w:cstheme="majorBidi"/>
          <w:i/>
          <w:iCs/>
          <w:szCs w:val="26"/>
        </w:rPr>
        <w:t>LogPlot</w:t>
      </w:r>
      <w:r>
        <w:rPr>
          <w:rFonts w:hint="cs"/>
          <w:sz w:val="28"/>
          <w:rtl/>
        </w:rPr>
        <w:t>)</w:t>
      </w:r>
    </w:p>
    <w:p w14:paraId="50E6C427" w14:textId="77777777" w:rsidR="00A74544" w:rsidRPr="007D1F4C" w:rsidRDefault="00A74544" w:rsidP="00A74544">
      <w:pPr>
        <w:pStyle w:val="ListParagraph"/>
        <w:numPr>
          <w:ilvl w:val="0"/>
          <w:numId w:val="13"/>
        </w:numPr>
        <w:spacing w:before="0"/>
        <w:jc w:val="both"/>
        <w:rPr>
          <w:sz w:val="28"/>
          <w:lang w:bidi="fa-IR"/>
        </w:rPr>
      </w:pPr>
      <w:r w:rsidRPr="007D1F4C">
        <w:rPr>
          <w:rFonts w:hint="cs"/>
          <w:sz w:val="28"/>
          <w:rtl/>
          <w:lang w:bidi="fa-IR"/>
        </w:rPr>
        <w:lastRenderedPageBreak/>
        <w:t>اطلاعات ارزیابی ذخیره شامل:</w:t>
      </w:r>
    </w:p>
    <w:p w14:paraId="3FFFE4F5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فایل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گمانه</w:t>
      </w:r>
      <w:r>
        <w:rPr>
          <w:sz w:val="28"/>
          <w:rtl/>
          <w:lang w:bidi="fa-IR"/>
        </w:rPr>
        <w:softHyphen/>
      </w:r>
      <w:r w:rsidRPr="00BB4AF1">
        <w:rPr>
          <w:rFonts w:hint="cs"/>
          <w:sz w:val="28"/>
          <w:rtl/>
          <w:lang w:bidi="fa-IR"/>
        </w:rPr>
        <w:t>ها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وکامپوزت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گمانه</w:t>
      </w:r>
      <w:r>
        <w:rPr>
          <w:sz w:val="28"/>
          <w:rtl/>
          <w:lang w:bidi="fa-IR"/>
        </w:rPr>
        <w:softHyphen/>
      </w:r>
      <w:r w:rsidRPr="00BB4AF1">
        <w:rPr>
          <w:rFonts w:hint="cs"/>
          <w:sz w:val="28"/>
          <w:rtl/>
          <w:lang w:bidi="fa-IR"/>
        </w:rPr>
        <w:t>ها</w:t>
      </w:r>
      <w:r>
        <w:rPr>
          <w:rFonts w:hint="cs"/>
          <w:sz w:val="28"/>
          <w:rtl/>
          <w:lang w:bidi="fa-IR"/>
        </w:rPr>
        <w:t xml:space="preserve"> (در یکی از 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افزارهای متداول)</w:t>
      </w:r>
    </w:p>
    <w:p w14:paraId="56FF6E35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فایل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مدلسازی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وشکل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ماده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معدنی</w:t>
      </w:r>
      <w:r>
        <w:rPr>
          <w:rFonts w:hint="cs"/>
          <w:sz w:val="28"/>
          <w:rtl/>
          <w:lang w:bidi="fa-IR"/>
        </w:rPr>
        <w:t xml:space="preserve"> (در یکی از 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افزارهای متداول)</w:t>
      </w:r>
    </w:p>
    <w:p w14:paraId="2033D3FA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فایل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زون</w:t>
      </w:r>
      <w:r>
        <w:rPr>
          <w:sz w:val="28"/>
          <w:rtl/>
          <w:lang w:bidi="fa-IR"/>
        </w:rPr>
        <w:softHyphen/>
      </w:r>
      <w:r w:rsidRPr="00BB4AF1">
        <w:rPr>
          <w:rFonts w:hint="cs"/>
          <w:sz w:val="28"/>
          <w:rtl/>
          <w:lang w:bidi="fa-IR"/>
        </w:rPr>
        <w:t>بندی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براساس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لیتولوژی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و</w:t>
      </w:r>
      <w:r>
        <w:rPr>
          <w:rFonts w:hint="cs"/>
          <w:sz w:val="28"/>
          <w:rtl/>
          <w:lang w:bidi="fa-IR"/>
        </w:rPr>
        <w:t xml:space="preserve"> </w:t>
      </w:r>
      <w:r w:rsidRPr="004C39C8">
        <w:rPr>
          <w:rFonts w:asciiTheme="majorBidi" w:hAnsiTheme="majorBidi" w:cstheme="majorBidi"/>
          <w:i/>
          <w:iCs/>
          <w:szCs w:val="26"/>
          <w:lang w:bidi="fa-IR"/>
        </w:rPr>
        <w:t>rock</w:t>
      </w:r>
      <w:r w:rsidRPr="00BB4AF1">
        <w:rPr>
          <w:sz w:val="28"/>
          <w:lang w:bidi="fa-IR"/>
        </w:rPr>
        <w:t xml:space="preserve"> </w:t>
      </w:r>
      <w:r w:rsidRPr="004C39C8">
        <w:rPr>
          <w:rFonts w:asciiTheme="majorBidi" w:hAnsiTheme="majorBidi" w:cstheme="majorBidi"/>
          <w:i/>
          <w:iCs/>
          <w:szCs w:val="26"/>
          <w:lang w:bidi="fa-IR"/>
        </w:rPr>
        <w:t>type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مختلف</w:t>
      </w:r>
      <w:r>
        <w:rPr>
          <w:rFonts w:hint="cs"/>
          <w:sz w:val="28"/>
          <w:rtl/>
          <w:lang w:bidi="fa-IR"/>
        </w:rPr>
        <w:t xml:space="preserve"> (در یکی از 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افزارهای متداول)</w:t>
      </w:r>
    </w:p>
    <w:p w14:paraId="7F57E6CC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فایل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واریوگرافی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انجام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شده</w:t>
      </w:r>
      <w:r>
        <w:rPr>
          <w:rFonts w:hint="cs"/>
          <w:sz w:val="28"/>
          <w:rtl/>
          <w:lang w:bidi="fa-IR"/>
        </w:rPr>
        <w:t xml:space="preserve"> (در یکی از 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افزارهای متداول)</w:t>
      </w:r>
    </w:p>
    <w:p w14:paraId="6A3E1D2A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فایل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بلوک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مدل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ماده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معدنی</w:t>
      </w:r>
      <w:r>
        <w:rPr>
          <w:rFonts w:hint="cs"/>
          <w:sz w:val="28"/>
          <w:rtl/>
          <w:lang w:bidi="fa-IR"/>
        </w:rPr>
        <w:t xml:space="preserve"> (در یکی از 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افزارهای متداول)</w:t>
      </w:r>
    </w:p>
    <w:p w14:paraId="6BF1B43D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فایل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صحت</w:t>
      </w:r>
      <w:r>
        <w:rPr>
          <w:sz w:val="28"/>
          <w:rtl/>
          <w:lang w:bidi="fa-IR"/>
        </w:rPr>
        <w:softHyphen/>
      </w:r>
      <w:r w:rsidRPr="00BB4AF1">
        <w:rPr>
          <w:rFonts w:hint="cs"/>
          <w:sz w:val="28"/>
          <w:rtl/>
          <w:lang w:bidi="fa-IR"/>
        </w:rPr>
        <w:t>سنجی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از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نتایج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تخمین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329C7C26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فایل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رده</w:t>
      </w:r>
      <w:r>
        <w:rPr>
          <w:sz w:val="28"/>
          <w:rtl/>
          <w:lang w:bidi="fa-IR"/>
        </w:rPr>
        <w:softHyphen/>
      </w:r>
      <w:r w:rsidRPr="00BB4AF1">
        <w:rPr>
          <w:rFonts w:hint="cs"/>
          <w:sz w:val="28"/>
          <w:rtl/>
          <w:lang w:bidi="fa-IR"/>
        </w:rPr>
        <w:t>بندی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ذخایر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معدنی</w:t>
      </w:r>
      <w:r>
        <w:rPr>
          <w:rFonts w:hint="cs"/>
          <w:sz w:val="28"/>
          <w:rtl/>
          <w:lang w:bidi="fa-IR"/>
        </w:rPr>
        <w:t xml:space="preserve"> (در یکی از 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افزارهای متداول)</w:t>
      </w:r>
    </w:p>
    <w:p w14:paraId="38539E8A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نمودار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عیار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تناژ</w:t>
      </w:r>
      <w:r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7AF5DAB6" w14:textId="77777777" w:rsidR="00A74544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  <w:lang w:bidi="fa-IR"/>
        </w:rPr>
      </w:pPr>
      <w:r w:rsidRPr="00BB4AF1">
        <w:rPr>
          <w:rFonts w:hint="cs"/>
          <w:sz w:val="28"/>
          <w:rtl/>
          <w:lang w:bidi="fa-IR"/>
        </w:rPr>
        <w:t>فایل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تعیین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محدوده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نهایی</w:t>
      </w:r>
      <w:r w:rsidRPr="00BB4AF1">
        <w:rPr>
          <w:sz w:val="28"/>
          <w:rtl/>
          <w:lang w:bidi="fa-IR"/>
        </w:rPr>
        <w:t xml:space="preserve"> </w:t>
      </w:r>
      <w:r w:rsidRPr="00BB4AF1">
        <w:rPr>
          <w:rFonts w:hint="cs"/>
          <w:sz w:val="28"/>
          <w:rtl/>
          <w:lang w:bidi="fa-IR"/>
        </w:rPr>
        <w:t>معدن</w:t>
      </w:r>
      <w:r>
        <w:rPr>
          <w:rFonts w:hint="cs"/>
          <w:sz w:val="28"/>
          <w:rtl/>
          <w:lang w:bidi="fa-IR"/>
        </w:rPr>
        <w:t xml:space="preserve"> (در یکی از 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افزارهای متداول)</w:t>
      </w:r>
    </w:p>
    <w:p w14:paraId="44D47C5E" w14:textId="77777777" w:rsidR="00A74544" w:rsidRDefault="00A74544" w:rsidP="00A74544">
      <w:pPr>
        <w:pStyle w:val="ListParagraph"/>
        <w:numPr>
          <w:ilvl w:val="0"/>
          <w:numId w:val="13"/>
        </w:numPr>
        <w:spacing w:before="0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اطلاعات آنالیز فرآوری</w:t>
      </w:r>
    </w:p>
    <w:p w14:paraId="26B3EC8E" w14:textId="77777777" w:rsidR="00A74544" w:rsidRPr="0029761B" w:rsidRDefault="00A74544" w:rsidP="00A74544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29761B">
        <w:rPr>
          <w:rFonts w:hint="cs"/>
          <w:sz w:val="28"/>
          <w:rtl/>
          <w:lang w:bidi="fa-IR"/>
        </w:rPr>
        <w:t>کلیه</w:t>
      </w:r>
      <w:r w:rsidRPr="0029761B">
        <w:rPr>
          <w:sz w:val="28"/>
          <w:rtl/>
        </w:rPr>
        <w:t xml:space="preserve"> </w:t>
      </w:r>
      <w:r w:rsidRPr="0029761B">
        <w:rPr>
          <w:rFonts w:hint="cs"/>
          <w:sz w:val="28"/>
          <w:rtl/>
        </w:rPr>
        <w:t>آنالیزهای</w:t>
      </w:r>
      <w:r w:rsidRPr="0029761B">
        <w:rPr>
          <w:sz w:val="28"/>
          <w:rtl/>
        </w:rPr>
        <w:t xml:space="preserve"> </w:t>
      </w:r>
      <w:r w:rsidRPr="0029761B">
        <w:rPr>
          <w:rFonts w:hint="cs"/>
          <w:sz w:val="28"/>
          <w:rtl/>
        </w:rPr>
        <w:t>انجام</w:t>
      </w:r>
      <w:r w:rsidRPr="0029761B">
        <w:rPr>
          <w:sz w:val="28"/>
          <w:rtl/>
        </w:rPr>
        <w:t xml:space="preserve"> </w:t>
      </w:r>
      <w:r w:rsidRPr="0029761B">
        <w:rPr>
          <w:rFonts w:hint="cs"/>
          <w:sz w:val="28"/>
          <w:rtl/>
        </w:rPr>
        <w:t>شده</w:t>
      </w:r>
      <w:r w:rsidRPr="0029761B">
        <w:rPr>
          <w:sz w:val="28"/>
          <w:rtl/>
        </w:rPr>
        <w:t xml:space="preserve"> </w:t>
      </w:r>
      <w:r w:rsidRPr="0029761B">
        <w:rPr>
          <w:rFonts w:hint="cs"/>
          <w:sz w:val="28"/>
          <w:rtl/>
        </w:rPr>
        <w:t>با</w:t>
      </w:r>
      <w:r w:rsidRPr="0029761B">
        <w:rPr>
          <w:sz w:val="28"/>
          <w:rtl/>
        </w:rPr>
        <w:t xml:space="preserve"> </w:t>
      </w:r>
      <w:r w:rsidRPr="0029761B">
        <w:rPr>
          <w:rFonts w:hint="cs"/>
          <w:sz w:val="28"/>
          <w:rtl/>
        </w:rPr>
        <w:t>مهر</w:t>
      </w:r>
      <w:r w:rsidRPr="0029761B">
        <w:rPr>
          <w:sz w:val="28"/>
          <w:rtl/>
        </w:rPr>
        <w:t xml:space="preserve"> </w:t>
      </w:r>
      <w:r w:rsidRPr="0029761B">
        <w:rPr>
          <w:rFonts w:hint="cs"/>
          <w:sz w:val="28"/>
          <w:rtl/>
        </w:rPr>
        <w:t>آزمایشگاه</w:t>
      </w:r>
      <w:r w:rsidRPr="0029761B">
        <w:rPr>
          <w:rFonts w:hint="cs"/>
          <w:sz w:val="28"/>
          <w:rtl/>
          <w:lang w:bidi="fa-IR"/>
        </w:rPr>
        <w:t xml:space="preserve"> </w:t>
      </w:r>
      <w:r w:rsidRPr="0029761B">
        <w:rPr>
          <w:rFonts w:hint="cs"/>
          <w:sz w:val="28"/>
          <w:rtl/>
        </w:rPr>
        <w:t>(</w:t>
      </w:r>
      <w:r w:rsidRPr="0029761B">
        <w:rPr>
          <w:rFonts w:asciiTheme="majorBidi" w:hAnsiTheme="majorBidi" w:cstheme="majorBidi"/>
          <w:i/>
          <w:iCs/>
          <w:szCs w:val="26"/>
        </w:rPr>
        <w:t>JPG</w:t>
      </w:r>
      <w:r w:rsidRPr="0029761B">
        <w:rPr>
          <w:rFonts w:hint="cs"/>
          <w:sz w:val="28"/>
          <w:rtl/>
          <w:lang w:bidi="fa-IR"/>
        </w:rPr>
        <w:t xml:space="preserve"> یا </w:t>
      </w:r>
      <w:r w:rsidRPr="0029761B">
        <w:rPr>
          <w:rFonts w:asciiTheme="majorBidi" w:hAnsiTheme="majorBidi" w:cstheme="majorBidi"/>
          <w:i/>
          <w:iCs/>
          <w:szCs w:val="26"/>
          <w:lang w:bidi="fa-IR"/>
        </w:rPr>
        <w:t>JPEG</w:t>
      </w:r>
      <w:r w:rsidRPr="0029761B">
        <w:rPr>
          <w:rFonts w:asciiTheme="majorBidi" w:hAnsiTheme="majorBidi" w:cstheme="majorBidi" w:hint="cs"/>
          <w:i/>
          <w:iCs/>
          <w:szCs w:val="26"/>
          <w:rtl/>
          <w:lang w:bidi="fa-IR"/>
        </w:rPr>
        <w:t xml:space="preserve"> </w:t>
      </w:r>
      <w:r w:rsidRPr="0029761B">
        <w:rPr>
          <w:rFonts w:asciiTheme="majorBidi" w:hAnsiTheme="majorBidi" w:hint="cs"/>
          <w:sz w:val="28"/>
          <w:rtl/>
          <w:lang w:bidi="fa-IR"/>
        </w:rPr>
        <w:t>و در نرم</w:t>
      </w:r>
      <w:r w:rsidRPr="0029761B">
        <w:rPr>
          <w:rFonts w:asciiTheme="majorBidi" w:hAnsiTheme="majorBidi"/>
          <w:sz w:val="28"/>
          <w:rtl/>
          <w:lang w:bidi="fa-IR"/>
        </w:rPr>
        <w:softHyphen/>
      </w:r>
      <w:r w:rsidRPr="0029761B">
        <w:rPr>
          <w:rFonts w:asciiTheme="majorBidi" w:hAnsiTheme="majorBidi" w:hint="cs"/>
          <w:sz w:val="28"/>
          <w:rtl/>
          <w:lang w:bidi="fa-IR"/>
        </w:rPr>
        <w:t>افزار</w:t>
      </w:r>
      <w:r w:rsidRPr="0029761B">
        <w:rPr>
          <w:rFonts w:asciiTheme="majorBidi" w:hAnsiTheme="majorBidi" w:cstheme="majorBidi" w:hint="cs"/>
          <w:i/>
          <w:iCs/>
          <w:szCs w:val="26"/>
          <w:rtl/>
          <w:lang w:bidi="fa-IR"/>
        </w:rPr>
        <w:t xml:space="preserve">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 w:rsidRPr="0029761B">
        <w:rPr>
          <w:rFonts w:hint="cs"/>
          <w:sz w:val="28"/>
          <w:rtl/>
        </w:rPr>
        <w:t>)</w:t>
      </w:r>
    </w:p>
    <w:p w14:paraId="5F86C539" w14:textId="77777777" w:rsidR="00A74544" w:rsidRPr="007D1F4C" w:rsidRDefault="00A74544" w:rsidP="00A74544">
      <w:pPr>
        <w:pStyle w:val="ListParagraph"/>
        <w:numPr>
          <w:ilvl w:val="0"/>
          <w:numId w:val="13"/>
        </w:numPr>
        <w:spacing w:before="0"/>
        <w:jc w:val="both"/>
        <w:rPr>
          <w:sz w:val="28"/>
          <w:lang w:bidi="fa-IR"/>
        </w:rPr>
      </w:pPr>
      <w:r w:rsidRPr="007D1F4C">
        <w:rPr>
          <w:rFonts w:hint="cs"/>
          <w:sz w:val="28"/>
          <w:rtl/>
          <w:lang w:bidi="fa-IR"/>
        </w:rPr>
        <w:t>اطلاعات توپوگرافی شامل:</w:t>
      </w:r>
    </w:p>
    <w:p w14:paraId="5048FA0B" w14:textId="77777777" w:rsidR="00A74544" w:rsidRDefault="00A74544" w:rsidP="00A74544">
      <w:pPr>
        <w:pStyle w:val="ListParagraph"/>
        <w:numPr>
          <w:ilvl w:val="0"/>
          <w:numId w:val="14"/>
        </w:numPr>
        <w:spacing w:before="0"/>
        <w:ind w:left="1040"/>
        <w:jc w:val="both"/>
        <w:rPr>
          <w:sz w:val="28"/>
          <w:lang w:bidi="fa-IR"/>
        </w:rPr>
      </w:pPr>
      <w:r w:rsidRPr="00491927">
        <w:rPr>
          <w:rFonts w:hint="cs"/>
          <w:sz w:val="28"/>
          <w:rtl/>
          <w:lang w:bidi="fa-IR"/>
        </w:rPr>
        <w:t>نقاط</w:t>
      </w:r>
      <w:r w:rsidRPr="00491927">
        <w:rPr>
          <w:sz w:val="28"/>
          <w:rtl/>
          <w:lang w:bidi="fa-IR"/>
        </w:rPr>
        <w:t xml:space="preserve"> </w:t>
      </w:r>
      <w:r w:rsidRPr="00491927">
        <w:rPr>
          <w:rFonts w:hint="cs"/>
          <w:sz w:val="28"/>
          <w:rtl/>
          <w:lang w:bidi="fa-IR"/>
        </w:rPr>
        <w:t>برداشت</w:t>
      </w:r>
      <w:r w:rsidRPr="00491927">
        <w:rPr>
          <w:sz w:val="28"/>
          <w:rtl/>
          <w:lang w:bidi="fa-IR"/>
        </w:rPr>
        <w:t xml:space="preserve"> </w:t>
      </w:r>
      <w:r w:rsidRPr="00491927">
        <w:rPr>
          <w:rFonts w:hint="cs"/>
          <w:sz w:val="28"/>
          <w:rtl/>
          <w:lang w:bidi="fa-IR"/>
        </w:rPr>
        <w:t>شده</w:t>
      </w:r>
      <w:r w:rsidRPr="00491927"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1AAD45C6" w14:textId="77777777" w:rsidR="00A74544" w:rsidRPr="00785675" w:rsidRDefault="00A74544" w:rsidP="00A74544">
      <w:pPr>
        <w:pStyle w:val="ListParagraph"/>
        <w:numPr>
          <w:ilvl w:val="0"/>
          <w:numId w:val="14"/>
        </w:numPr>
        <w:spacing w:before="0"/>
        <w:ind w:left="1040"/>
        <w:jc w:val="both"/>
        <w:rPr>
          <w:sz w:val="28"/>
        </w:rPr>
      </w:pPr>
      <w:r w:rsidRPr="00785675">
        <w:rPr>
          <w:rFonts w:hint="cs"/>
          <w:sz w:val="28"/>
          <w:rtl/>
        </w:rPr>
        <w:t>تصویر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قائم</w:t>
      </w:r>
      <w:r>
        <w:rPr>
          <w:rStyle w:val="FootnoteReference"/>
          <w:sz w:val="28"/>
          <w:rtl/>
        </w:rPr>
        <w:footnoteReference w:id="4"/>
      </w:r>
      <w:r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محدوده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برداشتی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در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صورت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نقشه</w:t>
      </w:r>
      <w:r>
        <w:rPr>
          <w:rFonts w:ascii="Cambria" w:hAnsi="Cambria" w:cs="Cambria"/>
          <w:sz w:val="28"/>
          <w:rtl/>
        </w:rPr>
        <w:softHyphen/>
      </w:r>
      <w:r w:rsidRPr="00785675">
        <w:rPr>
          <w:rFonts w:hint="cs"/>
          <w:sz w:val="28"/>
          <w:rtl/>
        </w:rPr>
        <w:t>برداری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با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پهپاد</w:t>
      </w:r>
      <w:r>
        <w:rPr>
          <w:rFonts w:hint="cs"/>
          <w:sz w:val="28"/>
          <w:rtl/>
        </w:rPr>
        <w:t xml:space="preserve"> (</w:t>
      </w:r>
      <w:r w:rsidRPr="00B1004B">
        <w:rPr>
          <w:rFonts w:asciiTheme="majorBidi" w:hAnsiTheme="majorBidi" w:cstheme="majorBidi"/>
          <w:i/>
          <w:iCs/>
          <w:szCs w:val="26"/>
        </w:rPr>
        <w:t>JPG</w:t>
      </w:r>
      <w:r>
        <w:rPr>
          <w:rFonts w:hint="cs"/>
          <w:sz w:val="28"/>
          <w:rtl/>
          <w:lang w:bidi="fa-IR"/>
        </w:rPr>
        <w:t xml:space="preserve"> یا </w:t>
      </w:r>
      <w:r w:rsidRPr="00B1004B">
        <w:rPr>
          <w:rFonts w:asciiTheme="majorBidi" w:hAnsiTheme="majorBidi" w:cstheme="majorBidi"/>
          <w:i/>
          <w:iCs/>
          <w:szCs w:val="26"/>
          <w:lang w:bidi="fa-IR"/>
        </w:rPr>
        <w:t>JPEG</w:t>
      </w:r>
      <w:r>
        <w:rPr>
          <w:rFonts w:asciiTheme="majorBidi" w:hAnsiTheme="majorBidi" w:cstheme="majorBidi" w:hint="cs"/>
          <w:i/>
          <w:iCs/>
          <w:szCs w:val="26"/>
          <w:rtl/>
          <w:lang w:bidi="fa-IR"/>
        </w:rPr>
        <w:t xml:space="preserve"> </w:t>
      </w:r>
      <w:r w:rsidRPr="00491927">
        <w:rPr>
          <w:rFonts w:asciiTheme="majorBidi" w:hAnsiTheme="majorBidi" w:hint="cs"/>
          <w:sz w:val="28"/>
          <w:rtl/>
          <w:lang w:bidi="fa-IR"/>
        </w:rPr>
        <w:t>یا</w:t>
      </w:r>
      <w:r>
        <w:rPr>
          <w:rFonts w:asciiTheme="majorBidi" w:hAnsiTheme="majorBidi" w:cstheme="majorBidi" w:hint="cs"/>
          <w:i/>
          <w:iCs/>
          <w:szCs w:val="26"/>
          <w:rtl/>
          <w:lang w:bidi="fa-IR"/>
        </w:rPr>
        <w:t xml:space="preserve"> </w:t>
      </w:r>
      <w:r>
        <w:rPr>
          <w:rFonts w:asciiTheme="majorBidi" w:hAnsiTheme="majorBidi" w:cstheme="majorBidi"/>
          <w:i/>
          <w:iCs/>
          <w:szCs w:val="26"/>
          <w:lang w:bidi="fa-IR"/>
        </w:rPr>
        <w:t>tiff</w:t>
      </w:r>
      <w:r>
        <w:rPr>
          <w:rFonts w:hint="cs"/>
          <w:sz w:val="28"/>
          <w:rtl/>
        </w:rPr>
        <w:t>)</w:t>
      </w:r>
    </w:p>
    <w:p w14:paraId="045A853D" w14:textId="77777777" w:rsidR="00A74544" w:rsidRDefault="00A74544" w:rsidP="00A74544">
      <w:pPr>
        <w:pStyle w:val="ListParagraph"/>
        <w:numPr>
          <w:ilvl w:val="0"/>
          <w:numId w:val="14"/>
        </w:numPr>
        <w:spacing w:before="0"/>
        <w:ind w:left="1040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نقشه توپوگرافی (</w:t>
      </w:r>
      <w:r w:rsidRPr="0097351B">
        <w:rPr>
          <w:rFonts w:asciiTheme="majorBidi" w:hAnsiTheme="majorBidi" w:cstheme="majorBidi"/>
          <w:i/>
          <w:iCs/>
          <w:szCs w:val="26"/>
          <w:lang w:bidi="fa-IR"/>
        </w:rPr>
        <w:t>DWG</w:t>
      </w:r>
      <w:r>
        <w:rPr>
          <w:rFonts w:hint="cs"/>
          <w:sz w:val="28"/>
          <w:rtl/>
          <w:lang w:bidi="fa-IR"/>
        </w:rPr>
        <w:t>)</w:t>
      </w:r>
    </w:p>
    <w:p w14:paraId="5C80BA30" w14:textId="22780D62" w:rsidR="00444B59" w:rsidRPr="006F4943" w:rsidRDefault="00444B59" w:rsidP="00E140A8">
      <w:pPr>
        <w:pStyle w:val="ListParagraph"/>
        <w:numPr>
          <w:ilvl w:val="0"/>
          <w:numId w:val="14"/>
        </w:numPr>
        <w:spacing w:before="0"/>
        <w:ind w:left="1040"/>
        <w:jc w:val="both"/>
        <w:rPr>
          <w:sz w:val="28"/>
        </w:rPr>
      </w:pPr>
      <w:r w:rsidRPr="006F4943">
        <w:rPr>
          <w:rFonts w:hint="cs"/>
          <w:sz w:val="28"/>
          <w:rtl/>
          <w:lang w:bidi="fa-IR"/>
        </w:rPr>
        <w:t>فایل</w:t>
      </w:r>
      <w:r w:rsidRPr="006F4943">
        <w:rPr>
          <w:rFonts w:hint="cs"/>
          <w:sz w:val="28"/>
          <w:rtl/>
        </w:rPr>
        <w:t xml:space="preserve"> </w:t>
      </w:r>
      <w:r w:rsidRPr="006F4943">
        <w:rPr>
          <w:sz w:val="28"/>
        </w:rPr>
        <w:t>PDF</w:t>
      </w:r>
      <w:r w:rsidRPr="006F4943">
        <w:rPr>
          <w:rFonts w:hint="cs"/>
          <w:sz w:val="28"/>
          <w:rtl/>
          <w:lang w:bidi="fa-IR"/>
        </w:rPr>
        <w:t xml:space="preserve"> و لایه باز در </w:t>
      </w:r>
      <w:r w:rsidRPr="006F4943">
        <w:rPr>
          <w:sz w:val="28"/>
          <w:lang w:bidi="fa-IR"/>
        </w:rPr>
        <w:t>GIS</w:t>
      </w:r>
      <w:r w:rsidRPr="006F4943">
        <w:rPr>
          <w:rFonts w:hint="cs"/>
          <w:sz w:val="28"/>
          <w:rtl/>
          <w:lang w:bidi="fa-IR"/>
        </w:rPr>
        <w:t xml:space="preserve"> نقشه توپوگرافی</w:t>
      </w:r>
      <w:r>
        <w:rPr>
          <w:rFonts w:hint="cs"/>
          <w:sz w:val="28"/>
          <w:rtl/>
          <w:lang w:bidi="fa-IR"/>
        </w:rPr>
        <w:t xml:space="preserve"> </w:t>
      </w:r>
      <w:r w:rsidRPr="006F4943">
        <w:rPr>
          <w:rFonts w:hint="cs"/>
          <w:sz w:val="28"/>
          <w:rtl/>
          <w:lang w:bidi="fa-IR"/>
        </w:rPr>
        <w:t xml:space="preserve">در مقیاس 1:1000 که </w:t>
      </w:r>
      <w:r>
        <w:rPr>
          <w:rFonts w:hint="cs"/>
          <w:sz w:val="28"/>
          <w:rtl/>
          <w:lang w:bidi="fa-IR"/>
        </w:rPr>
        <w:t xml:space="preserve">موقعیت </w:t>
      </w:r>
      <w:r w:rsidRPr="006F4943">
        <w:rPr>
          <w:rFonts w:hint="cs"/>
          <w:sz w:val="28"/>
          <w:rtl/>
          <w:lang w:bidi="fa-IR"/>
        </w:rPr>
        <w:t xml:space="preserve">همه </w:t>
      </w:r>
      <w:r>
        <w:rPr>
          <w:rFonts w:hint="cs"/>
          <w:sz w:val="28"/>
          <w:rtl/>
          <w:lang w:bidi="fa-IR"/>
        </w:rPr>
        <w:t>عملیات اکتشافی انجام شده</w:t>
      </w:r>
      <w:r w:rsidRPr="006F4943">
        <w:rPr>
          <w:rFonts w:hint="cs"/>
          <w:sz w:val="28"/>
          <w:rtl/>
          <w:lang w:bidi="fa-IR"/>
        </w:rPr>
        <w:t xml:space="preserve"> روی آن درج شده باشد.</w:t>
      </w:r>
    </w:p>
    <w:p w14:paraId="2896DC54" w14:textId="77777777" w:rsidR="00444B59" w:rsidRDefault="00444B59" w:rsidP="00E140A8">
      <w:pPr>
        <w:pStyle w:val="ListParagraph"/>
        <w:spacing w:before="0"/>
        <w:ind w:left="1040"/>
        <w:jc w:val="both"/>
        <w:rPr>
          <w:sz w:val="28"/>
          <w:lang w:bidi="fa-IR"/>
        </w:rPr>
      </w:pPr>
    </w:p>
    <w:p w14:paraId="651005B7" w14:textId="77777777" w:rsidR="00A74544" w:rsidRPr="00A74544" w:rsidRDefault="00A74544" w:rsidP="00A74544">
      <w:pPr>
        <w:rPr>
          <w:sz w:val="28"/>
          <w:rtl/>
          <w:lang w:bidi="fa-IR"/>
        </w:rPr>
      </w:pPr>
    </w:p>
    <w:sectPr w:rsidR="00A74544" w:rsidRPr="00A74544" w:rsidSect="00A1797B">
      <w:headerReference w:type="default" r:id="rId36"/>
      <w:footnotePr>
        <w:numRestart w:val="eachPage"/>
      </w:footnotePr>
      <w:pgSz w:w="11906" w:h="16838" w:code="9"/>
      <w:pgMar w:top="1729" w:right="1729" w:bottom="172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2D11" w14:textId="77777777" w:rsidR="00D10AD8" w:rsidRDefault="00D10AD8" w:rsidP="00DB7C7E">
      <w:r>
        <w:separator/>
      </w:r>
    </w:p>
  </w:endnote>
  <w:endnote w:type="continuationSeparator" w:id="0">
    <w:p w14:paraId="23AACC0F" w14:textId="77777777" w:rsidR="00D10AD8" w:rsidRDefault="00D10AD8" w:rsidP="00DB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810824" w:rsidRPr="001A31DB" w14:paraId="56C71123" w14:textId="77777777" w:rsidTr="006A4A77">
      <w:tc>
        <w:tcPr>
          <w:tcW w:w="4537" w:type="dxa"/>
          <w:vAlign w:val="center"/>
        </w:tcPr>
        <w:p w14:paraId="57EA6224" w14:textId="1451B35C" w:rsidR="00810824" w:rsidRPr="00E74E46" w:rsidRDefault="00810824" w:rsidP="002A0FB5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متقاضی گواهی کشف:</w:t>
          </w:r>
        </w:p>
      </w:tc>
      <w:tc>
        <w:tcPr>
          <w:tcW w:w="4111" w:type="dxa"/>
          <w:vAlign w:val="center"/>
        </w:tcPr>
        <w:p w14:paraId="55C3E222" w14:textId="77777777" w:rsidR="00810824" w:rsidRPr="00E74E46" w:rsidRDefault="00810824" w:rsidP="006A4A77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کننده گزارش:</w:t>
          </w:r>
        </w:p>
      </w:tc>
    </w:tr>
  </w:tbl>
  <w:p w14:paraId="2DE93CF0" w14:textId="77777777" w:rsidR="00810824" w:rsidRDefault="00810824" w:rsidP="006A4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AEFF" w14:textId="77777777" w:rsidR="00810824" w:rsidRDefault="00810824" w:rsidP="00AA5727">
    <w:pPr>
      <w:pStyle w:val="Footer"/>
      <w:spacing w:before="0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785AD8">
      <w:rPr>
        <w:noProof/>
        <w:rtl/>
      </w:rPr>
      <w:t>18</w:t>
    </w:r>
    <w:r>
      <w:fldChar w:fldCharType="end"/>
    </w:r>
  </w:p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810824" w:rsidRPr="001A31DB" w14:paraId="3AFEAB49" w14:textId="77777777" w:rsidTr="007A28EE">
      <w:tc>
        <w:tcPr>
          <w:tcW w:w="4537" w:type="dxa"/>
          <w:vAlign w:val="center"/>
        </w:tcPr>
        <w:p w14:paraId="3B545BFB" w14:textId="002DA475" w:rsidR="00810824" w:rsidRPr="00E74E46" w:rsidRDefault="00810824" w:rsidP="005F38C1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متقاضی گواهی کشف:</w:t>
          </w:r>
        </w:p>
      </w:tc>
      <w:tc>
        <w:tcPr>
          <w:tcW w:w="4111" w:type="dxa"/>
          <w:vAlign w:val="center"/>
        </w:tcPr>
        <w:p w14:paraId="2E5982E1" w14:textId="77777777" w:rsidR="00810824" w:rsidRPr="00E74E46" w:rsidRDefault="00810824" w:rsidP="005F38C1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کننده گزارش:</w:t>
          </w:r>
        </w:p>
      </w:tc>
    </w:tr>
  </w:tbl>
  <w:p w14:paraId="56FDD62D" w14:textId="77777777" w:rsidR="00810824" w:rsidRDefault="00810824" w:rsidP="00AA5727">
    <w:pPr>
      <w:pStyle w:val="Footer"/>
      <w:spacing w:before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8181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5EBA7" w14:textId="317C978C" w:rsidR="00810824" w:rsidRDefault="00810824" w:rsidP="00C616F5">
        <w:pPr>
          <w:pStyle w:val="Footer"/>
          <w:tabs>
            <w:tab w:val="left" w:pos="2827"/>
            <w:tab w:val="center" w:pos="4368"/>
          </w:tabs>
          <w:jc w:val="left"/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AD8">
          <w:rPr>
            <w:noProof/>
            <w:rtl/>
          </w:rPr>
          <w:t>48</w:t>
        </w:r>
        <w:r>
          <w:rPr>
            <w:noProof/>
          </w:rPr>
          <w:fldChar w:fldCharType="end"/>
        </w:r>
      </w:p>
    </w:sdtContent>
  </w:sdt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810824" w:rsidRPr="001A31DB" w14:paraId="52AEA00E" w14:textId="77777777" w:rsidTr="0005396C">
      <w:tc>
        <w:tcPr>
          <w:tcW w:w="4537" w:type="dxa"/>
          <w:vAlign w:val="center"/>
        </w:tcPr>
        <w:p w14:paraId="576C14E4" w14:textId="1714CC72" w:rsidR="00810824" w:rsidRPr="00E74E46" w:rsidRDefault="00810824" w:rsidP="00AF2F2A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متقاضی گواهی کشف:</w:t>
          </w:r>
        </w:p>
      </w:tc>
      <w:tc>
        <w:tcPr>
          <w:tcW w:w="4111" w:type="dxa"/>
          <w:vAlign w:val="center"/>
        </w:tcPr>
        <w:p w14:paraId="686A5793" w14:textId="77777777" w:rsidR="00810824" w:rsidRPr="00E74E46" w:rsidRDefault="00810824" w:rsidP="00AA5727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کننده گزارش:</w:t>
          </w:r>
        </w:p>
      </w:tc>
    </w:tr>
  </w:tbl>
  <w:p w14:paraId="3E38136A" w14:textId="77777777" w:rsidR="00810824" w:rsidRDefault="00810824" w:rsidP="00AA5727">
    <w:pPr>
      <w:spacing w:before="0"/>
      <w:jc w:val="distribute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01B5E" w14:textId="77777777" w:rsidR="00D10AD8" w:rsidRDefault="00D10AD8" w:rsidP="00DB7C7E">
      <w:pPr>
        <w:bidi w:val="0"/>
      </w:pPr>
      <w:r>
        <w:separator/>
      </w:r>
    </w:p>
  </w:footnote>
  <w:footnote w:type="continuationSeparator" w:id="0">
    <w:p w14:paraId="3A6C6123" w14:textId="77777777" w:rsidR="00D10AD8" w:rsidRDefault="00D10AD8" w:rsidP="00DB7C7E">
      <w:r>
        <w:continuationSeparator/>
      </w:r>
    </w:p>
  </w:footnote>
  <w:footnote w:id="1">
    <w:p w14:paraId="3C00F86D" w14:textId="41C3A1D2" w:rsidR="003B74E2" w:rsidRDefault="003B74E2" w:rsidP="00395EE2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73DB7">
        <w:rPr>
          <w:i/>
          <w:iCs/>
          <w:lang w:bidi="fa-IR"/>
        </w:rPr>
        <w:t>DEM</w:t>
      </w:r>
    </w:p>
  </w:footnote>
  <w:footnote w:id="2">
    <w:p w14:paraId="7865B828" w14:textId="194B4919" w:rsidR="00810824" w:rsidRPr="00E60ADE" w:rsidRDefault="00810824" w:rsidP="00C616F5">
      <w:pPr>
        <w:pStyle w:val="FootnoteText"/>
        <w:bidi w:val="0"/>
        <w:rPr>
          <w:i/>
          <w:iCs/>
          <w:lang w:bidi="fa-IR"/>
        </w:rPr>
      </w:pPr>
      <w:r w:rsidRPr="00E60ADE">
        <w:rPr>
          <w:rStyle w:val="FootnoteReference"/>
          <w:rFonts w:hint="cs"/>
          <w:i/>
          <w:iCs/>
          <w:rtl/>
        </w:rPr>
        <w:t>1</w:t>
      </w:r>
      <w:r w:rsidRPr="00E60ADE">
        <w:rPr>
          <w:rStyle w:val="FootnoteReference"/>
          <w:i/>
          <w:iCs/>
        </w:rPr>
        <w:t xml:space="preserve"> </w:t>
      </w:r>
      <w:r w:rsidRPr="00E60ADE">
        <w:rPr>
          <w:i/>
          <w:iCs/>
        </w:rPr>
        <w:t>Reverse Circulation</w:t>
      </w:r>
      <w:r w:rsidR="000B07F9">
        <w:rPr>
          <w:i/>
          <w:iCs/>
        </w:rPr>
        <w:t xml:space="preserve"> (RC)</w:t>
      </w:r>
    </w:p>
  </w:footnote>
  <w:footnote w:id="3">
    <w:p w14:paraId="6B4B4E75" w14:textId="5036F983" w:rsidR="00810824" w:rsidRPr="00C056AE" w:rsidRDefault="00810824" w:rsidP="00C056AE">
      <w:pPr>
        <w:pStyle w:val="FootnoteText"/>
        <w:rPr>
          <w:rFonts w:cs="B Nazanin"/>
          <w:lang w:bidi="fa-IR"/>
        </w:rPr>
      </w:pPr>
      <w:r w:rsidRPr="00C056AE">
        <w:rPr>
          <w:rStyle w:val="FootnoteReference"/>
          <w:rFonts w:cs="B Nazanin"/>
        </w:rPr>
        <w:footnoteRef/>
      </w:r>
      <w:r w:rsidRPr="00C056AE">
        <w:rPr>
          <w:rFonts w:cs="B Nazanin"/>
          <w:rtl/>
        </w:rPr>
        <w:t xml:space="preserve"> </w:t>
      </w:r>
      <w:r w:rsidRPr="00C056AE">
        <w:rPr>
          <w:rFonts w:cs="B Nazanin" w:hint="cs"/>
          <w:rtl/>
          <w:lang w:bidi="fa-IR"/>
        </w:rPr>
        <w:t>هیپسومتری</w:t>
      </w:r>
    </w:p>
  </w:footnote>
  <w:footnote w:id="4">
    <w:p w14:paraId="1FB63381" w14:textId="77777777" w:rsidR="00810824" w:rsidRDefault="00810824" w:rsidP="00D03BD3">
      <w:pPr>
        <w:pStyle w:val="FootnoteText"/>
        <w:jc w:val="righ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534FC">
        <w:rPr>
          <w:rFonts w:asciiTheme="majorBidi" w:hAnsiTheme="majorBidi" w:cstheme="majorBidi"/>
          <w:i/>
          <w:iCs/>
        </w:rPr>
        <w:t>orthophoto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910" w:type="dxa"/>
      <w:tblInd w:w="-10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0"/>
      <w:gridCol w:w="4300"/>
    </w:tblGrid>
    <w:tr w:rsidR="00810824" w:rsidRPr="001A31DB" w14:paraId="3C7BABB8" w14:textId="77777777" w:rsidTr="00395EE2">
      <w:tc>
        <w:tcPr>
          <w:tcW w:w="4610" w:type="dxa"/>
          <w:vAlign w:val="center"/>
        </w:tcPr>
        <w:p w14:paraId="18A40C9C" w14:textId="77777777" w:rsidR="00810824" w:rsidRPr="00E74E46" w:rsidRDefault="00810824" w:rsidP="006630EB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مشخصات تهیه کننده گزارش</w:t>
          </w:r>
        </w:p>
      </w:tc>
      <w:tc>
        <w:tcPr>
          <w:tcW w:w="4300" w:type="dxa"/>
          <w:vAlign w:val="center"/>
        </w:tcPr>
        <w:p w14:paraId="688474A4" w14:textId="3A1F5E92" w:rsidR="00810824" w:rsidRPr="004625A3" w:rsidRDefault="00810824" w:rsidP="006630EB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1DF01B8A" w14:textId="77777777" w:rsidR="00810824" w:rsidRDefault="00810824" w:rsidP="006630EB">
    <w:pPr>
      <w:pStyle w:val="Header"/>
      <w:jc w:val="both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810824" w:rsidRPr="001A31DB" w14:paraId="50B63D04" w14:textId="77777777" w:rsidTr="00395EE2">
      <w:tc>
        <w:tcPr>
          <w:tcW w:w="4520" w:type="dxa"/>
          <w:vAlign w:val="center"/>
        </w:tcPr>
        <w:p w14:paraId="597C0312" w14:textId="31E54234" w:rsidR="00810824" w:rsidRPr="00E74E46" w:rsidRDefault="00810824" w:rsidP="0007442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دوم: </w:t>
          </w:r>
          <w:r w:rsidR="00785AD8">
            <w:rPr>
              <w:rFonts w:hint="cs"/>
              <w:rtl/>
              <w:lang w:val="en-US" w:eastAsia="en-US" w:bidi="fa-IR"/>
            </w:rPr>
            <w:t xml:space="preserve">مطالعات </w:t>
          </w:r>
          <w:r>
            <w:rPr>
              <w:rFonts w:hint="cs"/>
              <w:rtl/>
              <w:lang w:val="en-US" w:eastAsia="en-US" w:bidi="fa-IR"/>
            </w:rPr>
            <w:t>زمین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شناسی</w:t>
          </w:r>
        </w:p>
      </w:tc>
      <w:tc>
        <w:tcPr>
          <w:tcW w:w="4300" w:type="dxa"/>
          <w:vAlign w:val="center"/>
        </w:tcPr>
        <w:p w14:paraId="058EC207" w14:textId="77777777" w:rsidR="00810824" w:rsidRPr="004625A3" w:rsidRDefault="00810824" w:rsidP="0007442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4FC15633" w14:textId="77777777" w:rsidR="00810824" w:rsidRPr="003330DF" w:rsidRDefault="00810824" w:rsidP="003330DF">
    <w:pPr>
      <w:pStyle w:val="Header"/>
      <w:rPr>
        <w:szCs w:val="20"/>
        <w:rtl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810824" w:rsidRPr="001A31DB" w14:paraId="1FE7C3BC" w14:textId="77777777" w:rsidTr="00D7427D">
      <w:tc>
        <w:tcPr>
          <w:tcW w:w="4520" w:type="dxa"/>
          <w:vAlign w:val="center"/>
        </w:tcPr>
        <w:p w14:paraId="6639705B" w14:textId="49001EB4" w:rsidR="00810824" w:rsidRPr="00E74E46" w:rsidRDefault="00810824" w:rsidP="009B4A1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سوم: دورسنجی</w:t>
          </w:r>
        </w:p>
      </w:tc>
      <w:tc>
        <w:tcPr>
          <w:tcW w:w="4300" w:type="dxa"/>
          <w:vAlign w:val="center"/>
        </w:tcPr>
        <w:p w14:paraId="4498404E" w14:textId="77777777" w:rsidR="00810824" w:rsidRPr="004625A3" w:rsidRDefault="00810824" w:rsidP="009B4A1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61FEF510" w14:textId="77777777" w:rsidR="00810824" w:rsidRPr="003330DF" w:rsidRDefault="00810824" w:rsidP="003330DF">
    <w:pPr>
      <w:pStyle w:val="Header"/>
      <w:rPr>
        <w:szCs w:val="20"/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91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90"/>
    </w:tblGrid>
    <w:tr w:rsidR="00810824" w:rsidRPr="001A31DB" w14:paraId="6962074D" w14:textId="77777777" w:rsidTr="00BE463B">
      <w:tc>
        <w:tcPr>
          <w:tcW w:w="4520" w:type="dxa"/>
          <w:vAlign w:val="center"/>
        </w:tcPr>
        <w:p w14:paraId="152F9E82" w14:textId="5EC97E1B" w:rsidR="00810824" w:rsidRPr="00E74E46" w:rsidRDefault="00810824" w:rsidP="009B4A1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چهارم: مطالعات ژئوفیزیکی</w:t>
          </w:r>
        </w:p>
      </w:tc>
      <w:tc>
        <w:tcPr>
          <w:tcW w:w="4390" w:type="dxa"/>
          <w:vAlign w:val="center"/>
        </w:tcPr>
        <w:p w14:paraId="5EE09932" w14:textId="77777777" w:rsidR="00810824" w:rsidRPr="004625A3" w:rsidRDefault="00810824" w:rsidP="009B4A1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48FE7146" w14:textId="77777777" w:rsidR="00810824" w:rsidRPr="003330DF" w:rsidRDefault="00810824" w:rsidP="00690298">
    <w:pPr>
      <w:pStyle w:val="Header"/>
      <w:jc w:val="both"/>
      <w:rPr>
        <w:szCs w:val="20"/>
        <w:rtl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377B0701" w14:textId="77777777" w:rsidTr="007660FE">
      <w:tc>
        <w:tcPr>
          <w:tcW w:w="4435" w:type="dxa"/>
          <w:vAlign w:val="center"/>
        </w:tcPr>
        <w:p w14:paraId="1B2099EF" w14:textId="53E4153D" w:rsidR="00810824" w:rsidRPr="00E74E46" w:rsidRDefault="00810824" w:rsidP="00CB6A09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پنجم: مطالعات ژئوشیمیایی</w:t>
          </w:r>
        </w:p>
      </w:tc>
      <w:tc>
        <w:tcPr>
          <w:tcW w:w="4120" w:type="dxa"/>
          <w:vAlign w:val="center"/>
        </w:tcPr>
        <w:p w14:paraId="4CBE316D" w14:textId="77777777" w:rsidR="00810824" w:rsidRPr="004625A3" w:rsidRDefault="00810824" w:rsidP="00CB6A09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130A4DCE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1342E0" w:rsidRPr="001A31DB" w14:paraId="4BF08A4E" w14:textId="77777777" w:rsidTr="001342E0">
      <w:tc>
        <w:tcPr>
          <w:tcW w:w="4435" w:type="dxa"/>
          <w:vAlign w:val="center"/>
        </w:tcPr>
        <w:p w14:paraId="6C24AA5F" w14:textId="77777777" w:rsidR="001342E0" w:rsidRPr="00E74E46" w:rsidRDefault="001342E0" w:rsidP="001342E0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پنجم: مطالعات ژئوشیمیایی</w:t>
          </w:r>
        </w:p>
      </w:tc>
      <w:tc>
        <w:tcPr>
          <w:tcW w:w="4210" w:type="dxa"/>
          <w:vAlign w:val="center"/>
        </w:tcPr>
        <w:p w14:paraId="55A8E89C" w14:textId="77777777" w:rsidR="001342E0" w:rsidRPr="004625A3" w:rsidRDefault="001342E0" w:rsidP="001342E0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6144EACC" w14:textId="77777777" w:rsidR="00810824" w:rsidRPr="003330DF" w:rsidRDefault="00810824" w:rsidP="001342E0">
    <w:pPr>
      <w:pStyle w:val="Header"/>
      <w:jc w:val="both"/>
      <w:rPr>
        <w:szCs w:val="20"/>
        <w:rtl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810824" w:rsidRPr="001A31DB" w14:paraId="0FEFC725" w14:textId="77777777" w:rsidTr="000B07F9">
      <w:tc>
        <w:tcPr>
          <w:tcW w:w="4520" w:type="dxa"/>
          <w:vAlign w:val="center"/>
        </w:tcPr>
        <w:p w14:paraId="367BE3FA" w14:textId="10FEA094" w:rsidR="00810824" w:rsidRPr="00E74E46" w:rsidRDefault="00810824" w:rsidP="000B07F9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ش</w:t>
          </w:r>
          <w:r w:rsidR="000B07F9">
            <w:rPr>
              <w:rFonts w:hint="cs"/>
              <w:rtl/>
              <w:lang w:val="en-US" w:eastAsia="en-US" w:bidi="fa-IR"/>
            </w:rPr>
            <w:t>ش</w:t>
          </w:r>
          <w:r>
            <w:rPr>
              <w:rFonts w:hint="cs"/>
              <w:rtl/>
              <w:lang w:val="en-US" w:eastAsia="en-US" w:bidi="fa-IR"/>
            </w:rPr>
            <w:t>م: حفریات اکتشافی</w:t>
          </w:r>
        </w:p>
      </w:tc>
      <w:tc>
        <w:tcPr>
          <w:tcW w:w="4300" w:type="dxa"/>
          <w:vAlign w:val="center"/>
        </w:tcPr>
        <w:p w14:paraId="49E5CCD4" w14:textId="77777777" w:rsidR="00810824" w:rsidRPr="004625A3" w:rsidRDefault="00810824" w:rsidP="00252E0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6632A183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810824" w:rsidRPr="001A31DB" w14:paraId="211481D4" w14:textId="77777777" w:rsidTr="00842269">
      <w:tc>
        <w:tcPr>
          <w:tcW w:w="4520" w:type="dxa"/>
          <w:vAlign w:val="center"/>
        </w:tcPr>
        <w:p w14:paraId="67F09E33" w14:textId="33F31201" w:rsidR="00810824" w:rsidRPr="00E74E46" w:rsidRDefault="00810824" w:rsidP="00252E0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هفتم: مطالعات کانی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شناسی و سنگ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شناسی</w:t>
          </w:r>
        </w:p>
      </w:tc>
      <w:tc>
        <w:tcPr>
          <w:tcW w:w="4300" w:type="dxa"/>
          <w:vAlign w:val="center"/>
        </w:tcPr>
        <w:p w14:paraId="14F1F36E" w14:textId="77777777" w:rsidR="00810824" w:rsidRPr="004625A3" w:rsidRDefault="00810824" w:rsidP="00252E0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581E65EB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2F35C4A7" w14:textId="77777777" w:rsidTr="007660FE">
      <w:tc>
        <w:tcPr>
          <w:tcW w:w="4435" w:type="dxa"/>
          <w:vAlign w:val="center"/>
        </w:tcPr>
        <w:p w14:paraId="7B0731C2" w14:textId="138D1BC3" w:rsidR="00810824" w:rsidRPr="00E74E46" w:rsidRDefault="00810824" w:rsidP="003A53CA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هشتم: تجزیه شیمیایی نمونه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</w:t>
          </w:r>
        </w:p>
      </w:tc>
      <w:tc>
        <w:tcPr>
          <w:tcW w:w="4120" w:type="dxa"/>
          <w:vAlign w:val="center"/>
        </w:tcPr>
        <w:p w14:paraId="5E0CE18D" w14:textId="77777777" w:rsidR="00810824" w:rsidRPr="004625A3" w:rsidRDefault="00810824" w:rsidP="003A53CA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62EA93E3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72E1970E" w14:textId="77777777" w:rsidTr="007660FE">
      <w:tc>
        <w:tcPr>
          <w:tcW w:w="4435" w:type="dxa"/>
          <w:vAlign w:val="center"/>
        </w:tcPr>
        <w:p w14:paraId="4561A556" w14:textId="37C01A6E" w:rsidR="00810824" w:rsidRPr="00E74E46" w:rsidRDefault="00810824" w:rsidP="0062577B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نهم: سایر مطالعات اکتشافی</w:t>
          </w:r>
        </w:p>
      </w:tc>
      <w:tc>
        <w:tcPr>
          <w:tcW w:w="4120" w:type="dxa"/>
          <w:vAlign w:val="center"/>
        </w:tcPr>
        <w:p w14:paraId="4E10BAF8" w14:textId="77777777" w:rsidR="00810824" w:rsidRPr="004625A3" w:rsidRDefault="00810824" w:rsidP="0062577B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7266CDD1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66812CC5" w14:textId="77777777" w:rsidTr="007660FE">
      <w:tc>
        <w:tcPr>
          <w:tcW w:w="4435" w:type="dxa"/>
          <w:vAlign w:val="center"/>
        </w:tcPr>
        <w:p w14:paraId="2B229B43" w14:textId="3A2B04BA" w:rsidR="00810824" w:rsidRPr="00E74E46" w:rsidRDefault="00810824" w:rsidP="001E2328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دهم: مطالعات فرآوری</w:t>
          </w:r>
        </w:p>
      </w:tc>
      <w:tc>
        <w:tcPr>
          <w:tcW w:w="4120" w:type="dxa"/>
          <w:vAlign w:val="center"/>
        </w:tcPr>
        <w:p w14:paraId="69AB2A43" w14:textId="77777777" w:rsidR="00810824" w:rsidRPr="004625A3" w:rsidRDefault="00810824" w:rsidP="001E2328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5DFE8891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00" w:type="dxa"/>
      <w:tblInd w:w="-19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700"/>
      <w:gridCol w:w="4300"/>
    </w:tblGrid>
    <w:tr w:rsidR="00810824" w:rsidRPr="001A31DB" w14:paraId="666CC983" w14:textId="77777777" w:rsidTr="00395EE2">
      <w:tc>
        <w:tcPr>
          <w:tcW w:w="4700" w:type="dxa"/>
          <w:vAlign w:val="center"/>
        </w:tcPr>
        <w:p w14:paraId="0BD9013B" w14:textId="236215B9" w:rsidR="00810824" w:rsidRPr="00E74E46" w:rsidRDefault="00810824" w:rsidP="006630EB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تاییدیه اعضای کمیته بررسی طرح</w:t>
          </w:r>
        </w:p>
      </w:tc>
      <w:tc>
        <w:tcPr>
          <w:tcW w:w="4300" w:type="dxa"/>
          <w:vAlign w:val="center"/>
        </w:tcPr>
        <w:p w14:paraId="1F10E6A3" w14:textId="77777777" w:rsidR="00810824" w:rsidRPr="004625A3" w:rsidRDefault="00810824" w:rsidP="006630EB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677F060C" w14:textId="77777777" w:rsidR="00810824" w:rsidRDefault="00810824" w:rsidP="006630EB">
    <w:pPr>
      <w:pStyle w:val="Header"/>
      <w:jc w:val="both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34B8785A" w14:textId="77777777" w:rsidTr="007660FE">
      <w:tc>
        <w:tcPr>
          <w:tcW w:w="4435" w:type="dxa"/>
          <w:vAlign w:val="center"/>
        </w:tcPr>
        <w:p w14:paraId="5C0800E7" w14:textId="60BAB39D" w:rsidR="00810824" w:rsidRPr="00E74E46" w:rsidRDefault="00810824" w:rsidP="001E14D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یازدهم: تخمین و ارزیابی ذخیره</w:t>
          </w:r>
        </w:p>
      </w:tc>
      <w:tc>
        <w:tcPr>
          <w:tcW w:w="4120" w:type="dxa"/>
          <w:vAlign w:val="center"/>
        </w:tcPr>
        <w:p w14:paraId="3A178E3C" w14:textId="77777777" w:rsidR="00810824" w:rsidRPr="004625A3" w:rsidRDefault="00810824" w:rsidP="001E14D6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50E474DF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418B851F" w14:textId="77777777" w:rsidTr="007660FE">
      <w:tc>
        <w:tcPr>
          <w:tcW w:w="4435" w:type="dxa"/>
          <w:vAlign w:val="center"/>
        </w:tcPr>
        <w:p w14:paraId="35BA8ECB" w14:textId="3C6277A2" w:rsidR="00810824" w:rsidRPr="00E74E46" w:rsidRDefault="00810824" w:rsidP="00A16C30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دوازدهم: مطالعات امکان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سنجی</w:t>
          </w:r>
        </w:p>
      </w:tc>
      <w:tc>
        <w:tcPr>
          <w:tcW w:w="4120" w:type="dxa"/>
          <w:vAlign w:val="center"/>
        </w:tcPr>
        <w:p w14:paraId="5104D5D1" w14:textId="77777777" w:rsidR="00810824" w:rsidRPr="004625A3" w:rsidRDefault="00810824" w:rsidP="00A16C30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2BEC44AD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30623F8D" w14:textId="77777777" w:rsidTr="007660FE">
      <w:tc>
        <w:tcPr>
          <w:tcW w:w="4435" w:type="dxa"/>
          <w:vAlign w:val="center"/>
        </w:tcPr>
        <w:p w14:paraId="44EDACAF" w14:textId="1A300715" w:rsidR="00810824" w:rsidRPr="00E74E46" w:rsidRDefault="004C6C82" w:rsidP="00B5354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سیزدهم: جمع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بندی گزارش</w:t>
          </w:r>
        </w:p>
      </w:tc>
      <w:tc>
        <w:tcPr>
          <w:tcW w:w="4120" w:type="dxa"/>
          <w:vAlign w:val="center"/>
        </w:tcPr>
        <w:p w14:paraId="6D0693D5" w14:textId="77777777" w:rsidR="00810824" w:rsidRPr="004625A3" w:rsidRDefault="00810824" w:rsidP="00B5354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57C720A6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4C6C82" w:rsidRPr="001A31DB" w14:paraId="3EB530C2" w14:textId="77777777" w:rsidTr="007660FE">
      <w:tc>
        <w:tcPr>
          <w:tcW w:w="4435" w:type="dxa"/>
          <w:vAlign w:val="center"/>
        </w:tcPr>
        <w:p w14:paraId="7E0BB3D3" w14:textId="454B4BC8" w:rsidR="004C6C82" w:rsidRPr="00E74E46" w:rsidRDefault="005B5C9E" w:rsidP="00B5354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منابع و مآخذ</w:t>
          </w:r>
        </w:p>
      </w:tc>
      <w:tc>
        <w:tcPr>
          <w:tcW w:w="4120" w:type="dxa"/>
          <w:vAlign w:val="center"/>
        </w:tcPr>
        <w:p w14:paraId="21FE955F" w14:textId="77777777" w:rsidR="004C6C82" w:rsidRPr="004625A3" w:rsidRDefault="004C6C82" w:rsidP="00B5354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481C54BF" w14:textId="77777777" w:rsidR="004C6C82" w:rsidRPr="003330DF" w:rsidRDefault="004C6C82" w:rsidP="00AA5727">
    <w:pPr>
      <w:pStyle w:val="Header"/>
      <w:jc w:val="both"/>
      <w:rPr>
        <w:szCs w:val="20"/>
        <w:rtl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15BEC479" w14:textId="77777777" w:rsidTr="007660FE">
      <w:tc>
        <w:tcPr>
          <w:tcW w:w="4435" w:type="dxa"/>
          <w:vAlign w:val="center"/>
        </w:tcPr>
        <w:p w14:paraId="34AA4DD2" w14:textId="313F1868" w:rsidR="00810824" w:rsidRPr="00E74E46" w:rsidRDefault="00810824" w:rsidP="00B5354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پیوست</w:t>
          </w:r>
        </w:p>
      </w:tc>
      <w:tc>
        <w:tcPr>
          <w:tcW w:w="4120" w:type="dxa"/>
          <w:vAlign w:val="center"/>
        </w:tcPr>
        <w:p w14:paraId="04784A15" w14:textId="77777777" w:rsidR="00810824" w:rsidRPr="004625A3" w:rsidRDefault="00810824" w:rsidP="00B5354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006487E4" w14:textId="77777777" w:rsidR="00810824" w:rsidRPr="003330DF" w:rsidRDefault="00810824" w:rsidP="00AA5727">
    <w:pPr>
      <w:pStyle w:val="Header"/>
      <w:jc w:val="both"/>
      <w:rPr>
        <w:szCs w:val="20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910" w:type="dxa"/>
      <w:tblInd w:w="-10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0"/>
      <w:gridCol w:w="4300"/>
    </w:tblGrid>
    <w:tr w:rsidR="00810824" w:rsidRPr="001A31DB" w14:paraId="162B1ED4" w14:textId="77777777" w:rsidTr="00395EE2">
      <w:tc>
        <w:tcPr>
          <w:tcW w:w="4610" w:type="dxa"/>
          <w:vAlign w:val="center"/>
        </w:tcPr>
        <w:p w14:paraId="38A4DDA4" w14:textId="52BC43D4" w:rsidR="00810824" w:rsidRPr="00E74E46" w:rsidRDefault="00810824" w:rsidP="006630EB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تعهدنامه صحت و اصالت گزارش</w:t>
          </w:r>
        </w:p>
      </w:tc>
      <w:tc>
        <w:tcPr>
          <w:tcW w:w="4300" w:type="dxa"/>
          <w:vAlign w:val="center"/>
        </w:tcPr>
        <w:p w14:paraId="27D7A03D" w14:textId="77777777" w:rsidR="00810824" w:rsidRPr="004625A3" w:rsidRDefault="00810824" w:rsidP="006630EB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7CDE787B" w14:textId="77777777" w:rsidR="00810824" w:rsidRDefault="00810824" w:rsidP="006A4A77">
    <w:pPr>
      <w:pStyle w:val="Header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00" w:type="dxa"/>
      <w:tblInd w:w="-10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0"/>
      <w:gridCol w:w="4390"/>
    </w:tblGrid>
    <w:tr w:rsidR="00810824" w:rsidRPr="001A31DB" w14:paraId="6EF1EB87" w14:textId="77777777" w:rsidTr="00395EE2">
      <w:tc>
        <w:tcPr>
          <w:tcW w:w="4610" w:type="dxa"/>
          <w:vAlign w:val="center"/>
        </w:tcPr>
        <w:p w14:paraId="3E435546" w14:textId="6CBD9E46" w:rsidR="00810824" w:rsidRPr="00E74E46" w:rsidRDefault="00810824" w:rsidP="006630EB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چکیده</w:t>
          </w:r>
        </w:p>
      </w:tc>
      <w:tc>
        <w:tcPr>
          <w:tcW w:w="4390" w:type="dxa"/>
          <w:vAlign w:val="center"/>
        </w:tcPr>
        <w:p w14:paraId="382B448F" w14:textId="77777777" w:rsidR="00810824" w:rsidRPr="004625A3" w:rsidRDefault="00810824" w:rsidP="006630EB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5B8EF2CB" w14:textId="77777777" w:rsidR="00810824" w:rsidRPr="006D30F6" w:rsidRDefault="00810824" w:rsidP="006630EB">
    <w:pPr>
      <w:pStyle w:val="Header"/>
      <w:jc w:val="both"/>
      <w:rPr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810824" w:rsidRPr="001A31DB" w14:paraId="58055AC9" w14:textId="77777777" w:rsidTr="00395EE2">
      <w:tc>
        <w:tcPr>
          <w:tcW w:w="4520" w:type="dxa"/>
          <w:vAlign w:val="center"/>
        </w:tcPr>
        <w:p w14:paraId="4D9BEE54" w14:textId="0C74815C" w:rsidR="00810824" w:rsidRPr="00E74E46" w:rsidRDefault="00810824" w:rsidP="0007442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مطالب</w:t>
          </w:r>
        </w:p>
      </w:tc>
      <w:tc>
        <w:tcPr>
          <w:tcW w:w="4300" w:type="dxa"/>
          <w:vAlign w:val="center"/>
        </w:tcPr>
        <w:p w14:paraId="7212D86A" w14:textId="77777777" w:rsidR="00810824" w:rsidRPr="004625A3" w:rsidRDefault="00810824" w:rsidP="0007442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321AC9B7" w14:textId="77777777" w:rsidR="00810824" w:rsidRPr="00D14D92" w:rsidRDefault="00810824" w:rsidP="00F77670">
    <w:pPr>
      <w:pStyle w:val="Header"/>
      <w:rPr>
        <w:szCs w:val="20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298F5D6A" w14:textId="77777777" w:rsidTr="00074427">
      <w:tc>
        <w:tcPr>
          <w:tcW w:w="4435" w:type="dxa"/>
          <w:vAlign w:val="center"/>
        </w:tcPr>
        <w:p w14:paraId="40BA041F" w14:textId="01BD1431" w:rsidR="00810824" w:rsidRPr="00E74E46" w:rsidRDefault="00810824" w:rsidP="0007442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شکل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</w:t>
          </w:r>
        </w:p>
      </w:tc>
      <w:tc>
        <w:tcPr>
          <w:tcW w:w="4120" w:type="dxa"/>
          <w:vAlign w:val="center"/>
        </w:tcPr>
        <w:p w14:paraId="3B3CE0F8" w14:textId="77777777" w:rsidR="00810824" w:rsidRPr="004625A3" w:rsidRDefault="00810824" w:rsidP="0007442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7D0C6194" w14:textId="77777777" w:rsidR="00810824" w:rsidRPr="00D14D92" w:rsidRDefault="00810824" w:rsidP="00775138">
    <w:pPr>
      <w:pStyle w:val="Header"/>
      <w:jc w:val="both"/>
      <w:rPr>
        <w:szCs w:val="20"/>
        <w:rtl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55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120"/>
    </w:tblGrid>
    <w:tr w:rsidR="00810824" w:rsidRPr="001A31DB" w14:paraId="05DBCA24" w14:textId="77777777" w:rsidTr="00074427">
      <w:tc>
        <w:tcPr>
          <w:tcW w:w="4435" w:type="dxa"/>
          <w:vAlign w:val="center"/>
        </w:tcPr>
        <w:p w14:paraId="4DBC4D8D" w14:textId="7B7FA922" w:rsidR="00810824" w:rsidRPr="00E74E46" w:rsidRDefault="00810824" w:rsidP="0007442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جداول</w:t>
          </w:r>
        </w:p>
      </w:tc>
      <w:tc>
        <w:tcPr>
          <w:tcW w:w="4120" w:type="dxa"/>
          <w:vAlign w:val="center"/>
        </w:tcPr>
        <w:p w14:paraId="4BF80B71" w14:textId="77777777" w:rsidR="00810824" w:rsidRPr="004625A3" w:rsidRDefault="00810824" w:rsidP="0007442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57E0B9F1" w14:textId="77777777" w:rsidR="00810824" w:rsidRPr="00D14D92" w:rsidRDefault="00810824" w:rsidP="00775138">
    <w:pPr>
      <w:pStyle w:val="Header"/>
      <w:jc w:val="both"/>
      <w:rPr>
        <w:szCs w:val="20"/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910" w:type="dxa"/>
      <w:tblInd w:w="-10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0"/>
      <w:gridCol w:w="4300"/>
    </w:tblGrid>
    <w:tr w:rsidR="00810824" w:rsidRPr="001A31DB" w14:paraId="76A6E5A4" w14:textId="77777777" w:rsidTr="00395EE2">
      <w:tc>
        <w:tcPr>
          <w:tcW w:w="4610" w:type="dxa"/>
          <w:vAlign w:val="center"/>
        </w:tcPr>
        <w:p w14:paraId="1518969C" w14:textId="54A1BB19" w:rsidR="00810824" w:rsidRPr="00E74E46" w:rsidRDefault="00810824" w:rsidP="0007442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علائم</w:t>
          </w:r>
        </w:p>
      </w:tc>
      <w:tc>
        <w:tcPr>
          <w:tcW w:w="4300" w:type="dxa"/>
          <w:vAlign w:val="center"/>
        </w:tcPr>
        <w:p w14:paraId="6B56A939" w14:textId="77777777" w:rsidR="00810824" w:rsidRPr="004625A3" w:rsidRDefault="00810824" w:rsidP="0007442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3C595B7C" w14:textId="77777777" w:rsidR="00810824" w:rsidRPr="00D14D92" w:rsidRDefault="00810824" w:rsidP="00572823">
    <w:pPr>
      <w:pStyle w:val="Header"/>
      <w:rPr>
        <w:szCs w:val="20"/>
        <w:rtl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00" w:type="dxa"/>
      <w:tblInd w:w="-10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610"/>
      <w:gridCol w:w="4390"/>
    </w:tblGrid>
    <w:tr w:rsidR="00810824" w:rsidRPr="001A31DB" w14:paraId="788B3CD4" w14:textId="77777777" w:rsidTr="00395EE2">
      <w:tc>
        <w:tcPr>
          <w:tcW w:w="4610" w:type="dxa"/>
          <w:vAlign w:val="center"/>
        </w:tcPr>
        <w:p w14:paraId="2C8A311A" w14:textId="0FA494DE" w:rsidR="00810824" w:rsidRPr="00E74E46" w:rsidRDefault="00810824" w:rsidP="0007442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اول: کلیات</w:t>
          </w:r>
        </w:p>
      </w:tc>
      <w:tc>
        <w:tcPr>
          <w:tcW w:w="4390" w:type="dxa"/>
          <w:vAlign w:val="center"/>
        </w:tcPr>
        <w:p w14:paraId="4C8A8132" w14:textId="77777777" w:rsidR="00810824" w:rsidRPr="004625A3" w:rsidRDefault="00810824" w:rsidP="0007442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گزارش پایان عملیات اکتشاف محدوده ...</w:t>
          </w:r>
        </w:p>
      </w:tc>
    </w:tr>
  </w:tbl>
  <w:p w14:paraId="51CC586F" w14:textId="77777777" w:rsidR="00810824" w:rsidRPr="003330DF" w:rsidRDefault="00810824" w:rsidP="003330DF">
    <w:pPr>
      <w:pStyle w:val="Header"/>
      <w:rPr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BCA"/>
    <w:multiLevelType w:val="hybridMultilevel"/>
    <w:tmpl w:val="545601C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1A58"/>
    <w:multiLevelType w:val="hybridMultilevel"/>
    <w:tmpl w:val="BC54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F1DCB"/>
    <w:multiLevelType w:val="hybridMultilevel"/>
    <w:tmpl w:val="4D727C1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A6791"/>
    <w:multiLevelType w:val="hybridMultilevel"/>
    <w:tmpl w:val="EC5C0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64A0"/>
    <w:multiLevelType w:val="hybridMultilevel"/>
    <w:tmpl w:val="3E325C4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CA2"/>
    <w:multiLevelType w:val="hybridMultilevel"/>
    <w:tmpl w:val="BEB477B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7756F"/>
    <w:multiLevelType w:val="hybridMultilevel"/>
    <w:tmpl w:val="DC0093D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92A70"/>
    <w:multiLevelType w:val="multilevel"/>
    <w:tmpl w:val="44387566"/>
    <w:styleLink w:val="Num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1404D0E"/>
    <w:multiLevelType w:val="hybridMultilevel"/>
    <w:tmpl w:val="B792DD8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05165"/>
    <w:multiLevelType w:val="hybridMultilevel"/>
    <w:tmpl w:val="9D2401B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15A0"/>
    <w:multiLevelType w:val="hybridMultilevel"/>
    <w:tmpl w:val="B980ECA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2087A"/>
    <w:multiLevelType w:val="hybridMultilevel"/>
    <w:tmpl w:val="A628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73126"/>
    <w:multiLevelType w:val="hybridMultilevel"/>
    <w:tmpl w:val="8C52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26B6A"/>
    <w:multiLevelType w:val="multilevel"/>
    <w:tmpl w:val="CF7C55D2"/>
    <w:lvl w:ilvl="0">
      <w:start w:val="2"/>
      <w:numFmt w:val="decimal"/>
      <w:lvlText w:val="%1-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3F03010"/>
    <w:multiLevelType w:val="hybridMultilevel"/>
    <w:tmpl w:val="B79EDFC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83659"/>
    <w:multiLevelType w:val="hybridMultilevel"/>
    <w:tmpl w:val="82D226D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35453"/>
    <w:multiLevelType w:val="hybridMultilevel"/>
    <w:tmpl w:val="87E0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770CD"/>
    <w:multiLevelType w:val="hybridMultilevel"/>
    <w:tmpl w:val="6752175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66A0D"/>
    <w:multiLevelType w:val="hybridMultilevel"/>
    <w:tmpl w:val="655840F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8797C"/>
    <w:multiLevelType w:val="hybridMultilevel"/>
    <w:tmpl w:val="930A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F493B"/>
    <w:multiLevelType w:val="hybridMultilevel"/>
    <w:tmpl w:val="2506BC9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B398A"/>
    <w:multiLevelType w:val="hybridMultilevel"/>
    <w:tmpl w:val="F384B46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74D34"/>
    <w:multiLevelType w:val="hybridMultilevel"/>
    <w:tmpl w:val="12AA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E3041"/>
    <w:multiLevelType w:val="hybridMultilevel"/>
    <w:tmpl w:val="B64E3EF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236D6"/>
    <w:multiLevelType w:val="hybridMultilevel"/>
    <w:tmpl w:val="D57A44E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61895"/>
    <w:multiLevelType w:val="hybridMultilevel"/>
    <w:tmpl w:val="A1D4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9168B"/>
    <w:multiLevelType w:val="hybridMultilevel"/>
    <w:tmpl w:val="FF08785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D3392"/>
    <w:multiLevelType w:val="hybridMultilevel"/>
    <w:tmpl w:val="C5CA8374"/>
    <w:lvl w:ilvl="0" w:tplc="86A61FB0">
      <w:start w:val="1"/>
      <w:numFmt w:val="bullet"/>
      <w:pStyle w:val="Bulet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D93C8D"/>
    <w:multiLevelType w:val="hybridMultilevel"/>
    <w:tmpl w:val="6B1ECE02"/>
    <w:lvl w:ilvl="0" w:tplc="67349EE0">
      <w:start w:val="1"/>
      <w:numFmt w:val="bullet"/>
      <w:pStyle w:val="Bu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2869F8"/>
    <w:multiLevelType w:val="hybridMultilevel"/>
    <w:tmpl w:val="1966D7A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96D4F"/>
    <w:multiLevelType w:val="hybridMultilevel"/>
    <w:tmpl w:val="D63C6830"/>
    <w:lvl w:ilvl="0" w:tplc="536231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3683C"/>
    <w:multiLevelType w:val="hybridMultilevel"/>
    <w:tmpl w:val="197289C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A3029"/>
    <w:multiLevelType w:val="hybridMultilevel"/>
    <w:tmpl w:val="94AE582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C1C5C"/>
    <w:multiLevelType w:val="hybridMultilevel"/>
    <w:tmpl w:val="AAF89D68"/>
    <w:lvl w:ilvl="0" w:tplc="47C4AC5A">
      <w:start w:val="1"/>
      <w:numFmt w:val="bullet"/>
      <w:pStyle w:val="SubH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8F5FB8"/>
    <w:multiLevelType w:val="hybridMultilevel"/>
    <w:tmpl w:val="C048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A1A4B"/>
    <w:multiLevelType w:val="hybridMultilevel"/>
    <w:tmpl w:val="38AE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655314"/>
    <w:multiLevelType w:val="hybridMultilevel"/>
    <w:tmpl w:val="4C44597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27A93"/>
    <w:multiLevelType w:val="hybridMultilevel"/>
    <w:tmpl w:val="6396F8E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92E4B"/>
    <w:multiLevelType w:val="hybridMultilevel"/>
    <w:tmpl w:val="3A7ABC6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7426E"/>
    <w:multiLevelType w:val="multilevel"/>
    <w:tmpl w:val="AA0C09C8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11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40">
    <w:nsid w:val="6F9A2977"/>
    <w:multiLevelType w:val="hybridMultilevel"/>
    <w:tmpl w:val="EF9A84D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A0C93"/>
    <w:multiLevelType w:val="hybridMultilevel"/>
    <w:tmpl w:val="471EDE4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164FB"/>
    <w:multiLevelType w:val="hybridMultilevel"/>
    <w:tmpl w:val="9058EBE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1469E"/>
    <w:multiLevelType w:val="hybridMultilevel"/>
    <w:tmpl w:val="67C436E6"/>
    <w:lvl w:ilvl="0" w:tplc="BAF28428">
      <w:start w:val="1"/>
      <w:numFmt w:val="decimal"/>
      <w:lvlText w:val="%1-"/>
      <w:lvlJc w:val="left"/>
      <w:pPr>
        <w:ind w:left="38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44">
    <w:nsid w:val="750D3FF4"/>
    <w:multiLevelType w:val="hybridMultilevel"/>
    <w:tmpl w:val="6892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E3B70"/>
    <w:multiLevelType w:val="hybridMultilevel"/>
    <w:tmpl w:val="FE661BB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153A16"/>
    <w:multiLevelType w:val="hybridMultilevel"/>
    <w:tmpl w:val="1DF2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755251"/>
    <w:multiLevelType w:val="hybridMultilevel"/>
    <w:tmpl w:val="4C14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34521"/>
    <w:multiLevelType w:val="hybridMultilevel"/>
    <w:tmpl w:val="88780B1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27"/>
  </w:num>
  <w:num w:numId="5">
    <w:abstractNumId w:val="39"/>
  </w:num>
  <w:num w:numId="6">
    <w:abstractNumId w:val="13"/>
  </w:num>
  <w:num w:numId="7">
    <w:abstractNumId w:val="17"/>
  </w:num>
  <w:num w:numId="8">
    <w:abstractNumId w:val="5"/>
  </w:num>
  <w:num w:numId="9">
    <w:abstractNumId w:val="45"/>
  </w:num>
  <w:num w:numId="10">
    <w:abstractNumId w:val="48"/>
  </w:num>
  <w:num w:numId="11">
    <w:abstractNumId w:val="35"/>
  </w:num>
  <w:num w:numId="12">
    <w:abstractNumId w:val="21"/>
  </w:num>
  <w:num w:numId="13">
    <w:abstractNumId w:val="36"/>
  </w:num>
  <w:num w:numId="14">
    <w:abstractNumId w:val="19"/>
  </w:num>
  <w:num w:numId="15">
    <w:abstractNumId w:val="41"/>
  </w:num>
  <w:num w:numId="16">
    <w:abstractNumId w:val="0"/>
  </w:num>
  <w:num w:numId="17">
    <w:abstractNumId w:val="15"/>
  </w:num>
  <w:num w:numId="18">
    <w:abstractNumId w:val="9"/>
  </w:num>
  <w:num w:numId="19">
    <w:abstractNumId w:val="2"/>
  </w:num>
  <w:num w:numId="20">
    <w:abstractNumId w:val="31"/>
  </w:num>
  <w:num w:numId="21">
    <w:abstractNumId w:val="40"/>
  </w:num>
  <w:num w:numId="22">
    <w:abstractNumId w:val="20"/>
  </w:num>
  <w:num w:numId="23">
    <w:abstractNumId w:val="29"/>
  </w:num>
  <w:num w:numId="24">
    <w:abstractNumId w:val="18"/>
  </w:num>
  <w:num w:numId="25">
    <w:abstractNumId w:val="24"/>
  </w:num>
  <w:num w:numId="26">
    <w:abstractNumId w:val="6"/>
  </w:num>
  <w:num w:numId="27">
    <w:abstractNumId w:val="23"/>
  </w:num>
  <w:num w:numId="28">
    <w:abstractNumId w:val="42"/>
  </w:num>
  <w:num w:numId="29">
    <w:abstractNumId w:val="1"/>
  </w:num>
  <w:num w:numId="30">
    <w:abstractNumId w:val="37"/>
  </w:num>
  <w:num w:numId="31">
    <w:abstractNumId w:val="4"/>
  </w:num>
  <w:num w:numId="32">
    <w:abstractNumId w:val="44"/>
  </w:num>
  <w:num w:numId="33">
    <w:abstractNumId w:val="16"/>
  </w:num>
  <w:num w:numId="34">
    <w:abstractNumId w:val="11"/>
  </w:num>
  <w:num w:numId="35">
    <w:abstractNumId w:val="47"/>
  </w:num>
  <w:num w:numId="36">
    <w:abstractNumId w:val="12"/>
  </w:num>
  <w:num w:numId="37">
    <w:abstractNumId w:val="34"/>
  </w:num>
  <w:num w:numId="38">
    <w:abstractNumId w:val="22"/>
  </w:num>
  <w:num w:numId="39">
    <w:abstractNumId w:val="43"/>
  </w:num>
  <w:num w:numId="40">
    <w:abstractNumId w:val="38"/>
  </w:num>
  <w:num w:numId="41">
    <w:abstractNumId w:val="14"/>
  </w:num>
  <w:num w:numId="42">
    <w:abstractNumId w:val="32"/>
  </w:num>
  <w:num w:numId="43">
    <w:abstractNumId w:val="26"/>
  </w:num>
  <w:num w:numId="44">
    <w:abstractNumId w:val="3"/>
  </w:num>
  <w:num w:numId="45">
    <w:abstractNumId w:val="30"/>
  </w:num>
  <w:num w:numId="46">
    <w:abstractNumId w:val="46"/>
  </w:num>
  <w:num w:numId="47">
    <w:abstractNumId w:val="10"/>
  </w:num>
  <w:num w:numId="48">
    <w:abstractNumId w:val="25"/>
  </w:num>
  <w:num w:numId="4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F"/>
    <w:rsid w:val="00003239"/>
    <w:rsid w:val="0000407D"/>
    <w:rsid w:val="000048BE"/>
    <w:rsid w:val="000077B9"/>
    <w:rsid w:val="00007CFF"/>
    <w:rsid w:val="00010F76"/>
    <w:rsid w:val="000119CE"/>
    <w:rsid w:val="00011B11"/>
    <w:rsid w:val="00013E97"/>
    <w:rsid w:val="00015EDB"/>
    <w:rsid w:val="000163FD"/>
    <w:rsid w:val="00017EC4"/>
    <w:rsid w:val="00020E83"/>
    <w:rsid w:val="000236AF"/>
    <w:rsid w:val="00025702"/>
    <w:rsid w:val="0002625F"/>
    <w:rsid w:val="00026FBE"/>
    <w:rsid w:val="0003266F"/>
    <w:rsid w:val="00033625"/>
    <w:rsid w:val="00033EE7"/>
    <w:rsid w:val="000346E4"/>
    <w:rsid w:val="00037D5A"/>
    <w:rsid w:val="000433C0"/>
    <w:rsid w:val="000433FC"/>
    <w:rsid w:val="0004342A"/>
    <w:rsid w:val="00045BF2"/>
    <w:rsid w:val="00046329"/>
    <w:rsid w:val="000465FD"/>
    <w:rsid w:val="00047AE9"/>
    <w:rsid w:val="00050FDA"/>
    <w:rsid w:val="00051168"/>
    <w:rsid w:val="00052CEC"/>
    <w:rsid w:val="0005396C"/>
    <w:rsid w:val="00056C9F"/>
    <w:rsid w:val="00057C57"/>
    <w:rsid w:val="0006009F"/>
    <w:rsid w:val="00061C62"/>
    <w:rsid w:val="00063D19"/>
    <w:rsid w:val="0006421B"/>
    <w:rsid w:val="00064739"/>
    <w:rsid w:val="00064F8E"/>
    <w:rsid w:val="000656CD"/>
    <w:rsid w:val="000710D2"/>
    <w:rsid w:val="0007111B"/>
    <w:rsid w:val="00071C4E"/>
    <w:rsid w:val="00071C69"/>
    <w:rsid w:val="00071F61"/>
    <w:rsid w:val="00073174"/>
    <w:rsid w:val="00074427"/>
    <w:rsid w:val="00075789"/>
    <w:rsid w:val="00077E45"/>
    <w:rsid w:val="000814AF"/>
    <w:rsid w:val="000834E5"/>
    <w:rsid w:val="000841F3"/>
    <w:rsid w:val="00085873"/>
    <w:rsid w:val="00086B6E"/>
    <w:rsid w:val="000878FA"/>
    <w:rsid w:val="00090ADC"/>
    <w:rsid w:val="000920EA"/>
    <w:rsid w:val="00092281"/>
    <w:rsid w:val="00093B8C"/>
    <w:rsid w:val="00095B57"/>
    <w:rsid w:val="00095FC8"/>
    <w:rsid w:val="00096C23"/>
    <w:rsid w:val="000973B8"/>
    <w:rsid w:val="000A04A2"/>
    <w:rsid w:val="000A18CE"/>
    <w:rsid w:val="000A2498"/>
    <w:rsid w:val="000A2E3E"/>
    <w:rsid w:val="000A3F8E"/>
    <w:rsid w:val="000A6122"/>
    <w:rsid w:val="000A6281"/>
    <w:rsid w:val="000A6D0F"/>
    <w:rsid w:val="000B0275"/>
    <w:rsid w:val="000B07F9"/>
    <w:rsid w:val="000B1E9D"/>
    <w:rsid w:val="000B473F"/>
    <w:rsid w:val="000B78D5"/>
    <w:rsid w:val="000B7C96"/>
    <w:rsid w:val="000C0C5D"/>
    <w:rsid w:val="000C25CE"/>
    <w:rsid w:val="000C4492"/>
    <w:rsid w:val="000C4931"/>
    <w:rsid w:val="000C5AB0"/>
    <w:rsid w:val="000C5C18"/>
    <w:rsid w:val="000C63AD"/>
    <w:rsid w:val="000C657A"/>
    <w:rsid w:val="000D06A0"/>
    <w:rsid w:val="000D2569"/>
    <w:rsid w:val="000D2652"/>
    <w:rsid w:val="000D3723"/>
    <w:rsid w:val="000D47EC"/>
    <w:rsid w:val="000D62F1"/>
    <w:rsid w:val="000D6B0C"/>
    <w:rsid w:val="000D7698"/>
    <w:rsid w:val="000D7B86"/>
    <w:rsid w:val="000D7CDD"/>
    <w:rsid w:val="000E01EF"/>
    <w:rsid w:val="000E0B2B"/>
    <w:rsid w:val="000E18FD"/>
    <w:rsid w:val="000E2435"/>
    <w:rsid w:val="000E26FD"/>
    <w:rsid w:val="000E3862"/>
    <w:rsid w:val="000E453D"/>
    <w:rsid w:val="000E5BB7"/>
    <w:rsid w:val="000E5C3C"/>
    <w:rsid w:val="000F0421"/>
    <w:rsid w:val="000F2522"/>
    <w:rsid w:val="000F3EA1"/>
    <w:rsid w:val="000F5A3D"/>
    <w:rsid w:val="00100402"/>
    <w:rsid w:val="001004C8"/>
    <w:rsid w:val="00100716"/>
    <w:rsid w:val="0010076E"/>
    <w:rsid w:val="0010193F"/>
    <w:rsid w:val="001029F9"/>
    <w:rsid w:val="00103666"/>
    <w:rsid w:val="00103A3A"/>
    <w:rsid w:val="00106C67"/>
    <w:rsid w:val="001072FA"/>
    <w:rsid w:val="00112899"/>
    <w:rsid w:val="001130BC"/>
    <w:rsid w:val="00113363"/>
    <w:rsid w:val="00115B77"/>
    <w:rsid w:val="001172F0"/>
    <w:rsid w:val="00117BFD"/>
    <w:rsid w:val="00121C73"/>
    <w:rsid w:val="00122AB8"/>
    <w:rsid w:val="00123145"/>
    <w:rsid w:val="00123A9D"/>
    <w:rsid w:val="00123E16"/>
    <w:rsid w:val="0012447A"/>
    <w:rsid w:val="001273ED"/>
    <w:rsid w:val="00127DE1"/>
    <w:rsid w:val="00127DFC"/>
    <w:rsid w:val="00130EEB"/>
    <w:rsid w:val="001342E0"/>
    <w:rsid w:val="00134936"/>
    <w:rsid w:val="001358D4"/>
    <w:rsid w:val="00137745"/>
    <w:rsid w:val="00137E77"/>
    <w:rsid w:val="00140D3A"/>
    <w:rsid w:val="00141689"/>
    <w:rsid w:val="001434EC"/>
    <w:rsid w:val="00144893"/>
    <w:rsid w:val="001459E5"/>
    <w:rsid w:val="0014681B"/>
    <w:rsid w:val="00146B8F"/>
    <w:rsid w:val="00147529"/>
    <w:rsid w:val="001476EA"/>
    <w:rsid w:val="00147C9E"/>
    <w:rsid w:val="00150DFD"/>
    <w:rsid w:val="001519D6"/>
    <w:rsid w:val="00153851"/>
    <w:rsid w:val="00153ECE"/>
    <w:rsid w:val="00154BE0"/>
    <w:rsid w:val="00154E12"/>
    <w:rsid w:val="001555E1"/>
    <w:rsid w:val="00156568"/>
    <w:rsid w:val="0015685A"/>
    <w:rsid w:val="0015709B"/>
    <w:rsid w:val="001577DF"/>
    <w:rsid w:val="001606A7"/>
    <w:rsid w:val="0016223D"/>
    <w:rsid w:val="00162B18"/>
    <w:rsid w:val="00163072"/>
    <w:rsid w:val="0016378B"/>
    <w:rsid w:val="00165028"/>
    <w:rsid w:val="00165102"/>
    <w:rsid w:val="00165783"/>
    <w:rsid w:val="00165E99"/>
    <w:rsid w:val="001665E4"/>
    <w:rsid w:val="00167A32"/>
    <w:rsid w:val="00171E8C"/>
    <w:rsid w:val="00172605"/>
    <w:rsid w:val="00174FEB"/>
    <w:rsid w:val="00175792"/>
    <w:rsid w:val="00176D31"/>
    <w:rsid w:val="001775B2"/>
    <w:rsid w:val="00177753"/>
    <w:rsid w:val="00177AFD"/>
    <w:rsid w:val="00177C42"/>
    <w:rsid w:val="0018138A"/>
    <w:rsid w:val="00181532"/>
    <w:rsid w:val="00181BFC"/>
    <w:rsid w:val="00182D21"/>
    <w:rsid w:val="00183207"/>
    <w:rsid w:val="001847B5"/>
    <w:rsid w:val="0018486F"/>
    <w:rsid w:val="001851FC"/>
    <w:rsid w:val="00185B51"/>
    <w:rsid w:val="00190CE7"/>
    <w:rsid w:val="00191A58"/>
    <w:rsid w:val="00192385"/>
    <w:rsid w:val="00193236"/>
    <w:rsid w:val="001947AC"/>
    <w:rsid w:val="00195ECC"/>
    <w:rsid w:val="00196A10"/>
    <w:rsid w:val="00197CF2"/>
    <w:rsid w:val="00197DF4"/>
    <w:rsid w:val="001A0057"/>
    <w:rsid w:val="001A2CDE"/>
    <w:rsid w:val="001A31DB"/>
    <w:rsid w:val="001A4234"/>
    <w:rsid w:val="001A4AA8"/>
    <w:rsid w:val="001A5504"/>
    <w:rsid w:val="001A63F0"/>
    <w:rsid w:val="001A6F11"/>
    <w:rsid w:val="001A7BD0"/>
    <w:rsid w:val="001A7EFF"/>
    <w:rsid w:val="001B13DE"/>
    <w:rsid w:val="001B26BB"/>
    <w:rsid w:val="001B29FE"/>
    <w:rsid w:val="001B32CD"/>
    <w:rsid w:val="001B39D1"/>
    <w:rsid w:val="001B46A3"/>
    <w:rsid w:val="001B5911"/>
    <w:rsid w:val="001B5986"/>
    <w:rsid w:val="001B7155"/>
    <w:rsid w:val="001C0F19"/>
    <w:rsid w:val="001C21B3"/>
    <w:rsid w:val="001C224A"/>
    <w:rsid w:val="001C2563"/>
    <w:rsid w:val="001C3EA6"/>
    <w:rsid w:val="001C42E1"/>
    <w:rsid w:val="001C4477"/>
    <w:rsid w:val="001D0A47"/>
    <w:rsid w:val="001D13EF"/>
    <w:rsid w:val="001D144C"/>
    <w:rsid w:val="001D3168"/>
    <w:rsid w:val="001D4300"/>
    <w:rsid w:val="001D54A6"/>
    <w:rsid w:val="001D7EEB"/>
    <w:rsid w:val="001E0881"/>
    <w:rsid w:val="001E0D1B"/>
    <w:rsid w:val="001E0F1F"/>
    <w:rsid w:val="001E14D6"/>
    <w:rsid w:val="001E2328"/>
    <w:rsid w:val="001E5C27"/>
    <w:rsid w:val="001E61CF"/>
    <w:rsid w:val="001E7A4C"/>
    <w:rsid w:val="001F0903"/>
    <w:rsid w:val="001F2249"/>
    <w:rsid w:val="001F224A"/>
    <w:rsid w:val="001F3429"/>
    <w:rsid w:val="001F4268"/>
    <w:rsid w:val="001F6444"/>
    <w:rsid w:val="00200381"/>
    <w:rsid w:val="00200437"/>
    <w:rsid w:val="00200C16"/>
    <w:rsid w:val="00202BFE"/>
    <w:rsid w:val="002034F4"/>
    <w:rsid w:val="002054B1"/>
    <w:rsid w:val="00210EC0"/>
    <w:rsid w:val="00211144"/>
    <w:rsid w:val="00211565"/>
    <w:rsid w:val="00214979"/>
    <w:rsid w:val="00215AB2"/>
    <w:rsid w:val="00216675"/>
    <w:rsid w:val="00216C6F"/>
    <w:rsid w:val="00216E9A"/>
    <w:rsid w:val="002170E2"/>
    <w:rsid w:val="00220BE6"/>
    <w:rsid w:val="00220E39"/>
    <w:rsid w:val="00221352"/>
    <w:rsid w:val="002219F2"/>
    <w:rsid w:val="00221A79"/>
    <w:rsid w:val="002223D5"/>
    <w:rsid w:val="00224C9B"/>
    <w:rsid w:val="002257A1"/>
    <w:rsid w:val="00227773"/>
    <w:rsid w:val="0022786E"/>
    <w:rsid w:val="00227C9A"/>
    <w:rsid w:val="00230481"/>
    <w:rsid w:val="00233B6F"/>
    <w:rsid w:val="00233BEB"/>
    <w:rsid w:val="00233DA9"/>
    <w:rsid w:val="00235782"/>
    <w:rsid w:val="00235D33"/>
    <w:rsid w:val="00236050"/>
    <w:rsid w:val="00236CE4"/>
    <w:rsid w:val="00236F3F"/>
    <w:rsid w:val="00240505"/>
    <w:rsid w:val="00240E05"/>
    <w:rsid w:val="00242365"/>
    <w:rsid w:val="00242A8F"/>
    <w:rsid w:val="00244575"/>
    <w:rsid w:val="00244BE1"/>
    <w:rsid w:val="00244FDB"/>
    <w:rsid w:val="002452AA"/>
    <w:rsid w:val="00245649"/>
    <w:rsid w:val="0024601F"/>
    <w:rsid w:val="0025153B"/>
    <w:rsid w:val="00251785"/>
    <w:rsid w:val="002520FF"/>
    <w:rsid w:val="00252E07"/>
    <w:rsid w:val="00256584"/>
    <w:rsid w:val="002610F1"/>
    <w:rsid w:val="00261DE1"/>
    <w:rsid w:val="00262BB6"/>
    <w:rsid w:val="00263C24"/>
    <w:rsid w:val="00264144"/>
    <w:rsid w:val="00264CC4"/>
    <w:rsid w:val="00264D22"/>
    <w:rsid w:val="00265B4A"/>
    <w:rsid w:val="002660F8"/>
    <w:rsid w:val="00267AB1"/>
    <w:rsid w:val="00271690"/>
    <w:rsid w:val="002716A8"/>
    <w:rsid w:val="0027331A"/>
    <w:rsid w:val="00273AED"/>
    <w:rsid w:val="00273F2B"/>
    <w:rsid w:val="00274171"/>
    <w:rsid w:val="00275FDB"/>
    <w:rsid w:val="00276021"/>
    <w:rsid w:val="0027654E"/>
    <w:rsid w:val="00277A7F"/>
    <w:rsid w:val="0028030C"/>
    <w:rsid w:val="00280A52"/>
    <w:rsid w:val="002812AF"/>
    <w:rsid w:val="0028274D"/>
    <w:rsid w:val="00283F96"/>
    <w:rsid w:val="00284558"/>
    <w:rsid w:val="00285BA5"/>
    <w:rsid w:val="00285F40"/>
    <w:rsid w:val="00287656"/>
    <w:rsid w:val="00290AE4"/>
    <w:rsid w:val="00291C5B"/>
    <w:rsid w:val="00291FBF"/>
    <w:rsid w:val="00295EAB"/>
    <w:rsid w:val="002965D7"/>
    <w:rsid w:val="002A0FB5"/>
    <w:rsid w:val="002A5A83"/>
    <w:rsid w:val="002A6F76"/>
    <w:rsid w:val="002A7295"/>
    <w:rsid w:val="002A77A7"/>
    <w:rsid w:val="002B0C5A"/>
    <w:rsid w:val="002B4102"/>
    <w:rsid w:val="002B6689"/>
    <w:rsid w:val="002B6E33"/>
    <w:rsid w:val="002C0CE1"/>
    <w:rsid w:val="002C1004"/>
    <w:rsid w:val="002C2107"/>
    <w:rsid w:val="002C21D3"/>
    <w:rsid w:val="002C33F5"/>
    <w:rsid w:val="002C5E1C"/>
    <w:rsid w:val="002C6284"/>
    <w:rsid w:val="002C6331"/>
    <w:rsid w:val="002C674D"/>
    <w:rsid w:val="002C7D28"/>
    <w:rsid w:val="002D1132"/>
    <w:rsid w:val="002D1CBF"/>
    <w:rsid w:val="002D24D0"/>
    <w:rsid w:val="002D317C"/>
    <w:rsid w:val="002D556D"/>
    <w:rsid w:val="002D5FA4"/>
    <w:rsid w:val="002D6FD4"/>
    <w:rsid w:val="002E2CAD"/>
    <w:rsid w:val="002E4E6E"/>
    <w:rsid w:val="002E5775"/>
    <w:rsid w:val="002E7C40"/>
    <w:rsid w:val="002F02DE"/>
    <w:rsid w:val="002F10A7"/>
    <w:rsid w:val="002F14B2"/>
    <w:rsid w:val="002F1C29"/>
    <w:rsid w:val="002F2849"/>
    <w:rsid w:val="002F32B9"/>
    <w:rsid w:val="002F339A"/>
    <w:rsid w:val="002F3A2E"/>
    <w:rsid w:val="002F3A95"/>
    <w:rsid w:val="002F5D77"/>
    <w:rsid w:val="002F66F0"/>
    <w:rsid w:val="00300770"/>
    <w:rsid w:val="0030133F"/>
    <w:rsid w:val="00303F20"/>
    <w:rsid w:val="003047D1"/>
    <w:rsid w:val="00304D17"/>
    <w:rsid w:val="00306146"/>
    <w:rsid w:val="00307693"/>
    <w:rsid w:val="00310729"/>
    <w:rsid w:val="00311502"/>
    <w:rsid w:val="00311B99"/>
    <w:rsid w:val="00311E30"/>
    <w:rsid w:val="003123BA"/>
    <w:rsid w:val="00312582"/>
    <w:rsid w:val="00312FF0"/>
    <w:rsid w:val="003131D4"/>
    <w:rsid w:val="003132FA"/>
    <w:rsid w:val="00314899"/>
    <w:rsid w:val="0031493F"/>
    <w:rsid w:val="003169D8"/>
    <w:rsid w:val="00316E7F"/>
    <w:rsid w:val="003178C4"/>
    <w:rsid w:val="00317E08"/>
    <w:rsid w:val="003225FD"/>
    <w:rsid w:val="003239F4"/>
    <w:rsid w:val="00324838"/>
    <w:rsid w:val="003261C6"/>
    <w:rsid w:val="00326BA5"/>
    <w:rsid w:val="00327C60"/>
    <w:rsid w:val="00327E72"/>
    <w:rsid w:val="0033006F"/>
    <w:rsid w:val="0033096A"/>
    <w:rsid w:val="00330FC4"/>
    <w:rsid w:val="00331480"/>
    <w:rsid w:val="003316D2"/>
    <w:rsid w:val="0033256E"/>
    <w:rsid w:val="003330DF"/>
    <w:rsid w:val="003355FA"/>
    <w:rsid w:val="00335CB9"/>
    <w:rsid w:val="003363DC"/>
    <w:rsid w:val="00336B23"/>
    <w:rsid w:val="003405D6"/>
    <w:rsid w:val="00341570"/>
    <w:rsid w:val="00341E89"/>
    <w:rsid w:val="0034313A"/>
    <w:rsid w:val="003446FB"/>
    <w:rsid w:val="00344753"/>
    <w:rsid w:val="0034695C"/>
    <w:rsid w:val="00347D04"/>
    <w:rsid w:val="00354455"/>
    <w:rsid w:val="00354917"/>
    <w:rsid w:val="0035514E"/>
    <w:rsid w:val="00356C56"/>
    <w:rsid w:val="00357635"/>
    <w:rsid w:val="00357FAE"/>
    <w:rsid w:val="003610AB"/>
    <w:rsid w:val="00361B03"/>
    <w:rsid w:val="003623BB"/>
    <w:rsid w:val="00364346"/>
    <w:rsid w:val="00364C22"/>
    <w:rsid w:val="003659C8"/>
    <w:rsid w:val="00365ACA"/>
    <w:rsid w:val="003661B2"/>
    <w:rsid w:val="003675B3"/>
    <w:rsid w:val="00370D67"/>
    <w:rsid w:val="00370F34"/>
    <w:rsid w:val="003718DB"/>
    <w:rsid w:val="00372954"/>
    <w:rsid w:val="00374208"/>
    <w:rsid w:val="003746DA"/>
    <w:rsid w:val="003763F7"/>
    <w:rsid w:val="00376A07"/>
    <w:rsid w:val="00376D43"/>
    <w:rsid w:val="00381490"/>
    <w:rsid w:val="00381B6A"/>
    <w:rsid w:val="00384304"/>
    <w:rsid w:val="00385514"/>
    <w:rsid w:val="00385660"/>
    <w:rsid w:val="00390D33"/>
    <w:rsid w:val="00390D70"/>
    <w:rsid w:val="0039243C"/>
    <w:rsid w:val="0039385B"/>
    <w:rsid w:val="003944A5"/>
    <w:rsid w:val="00395B2C"/>
    <w:rsid w:val="00395EE2"/>
    <w:rsid w:val="003961E6"/>
    <w:rsid w:val="0039629A"/>
    <w:rsid w:val="003976A7"/>
    <w:rsid w:val="00397DC9"/>
    <w:rsid w:val="003A1A03"/>
    <w:rsid w:val="003A1D06"/>
    <w:rsid w:val="003A205A"/>
    <w:rsid w:val="003A2106"/>
    <w:rsid w:val="003A53CA"/>
    <w:rsid w:val="003A7451"/>
    <w:rsid w:val="003A7AC0"/>
    <w:rsid w:val="003A7DC5"/>
    <w:rsid w:val="003B1789"/>
    <w:rsid w:val="003B63F2"/>
    <w:rsid w:val="003B74E2"/>
    <w:rsid w:val="003B7E50"/>
    <w:rsid w:val="003C389D"/>
    <w:rsid w:val="003C4A77"/>
    <w:rsid w:val="003C5BC4"/>
    <w:rsid w:val="003D1A42"/>
    <w:rsid w:val="003D2C75"/>
    <w:rsid w:val="003D3663"/>
    <w:rsid w:val="003D3A07"/>
    <w:rsid w:val="003E0F39"/>
    <w:rsid w:val="003E1B67"/>
    <w:rsid w:val="003E26F1"/>
    <w:rsid w:val="003E6298"/>
    <w:rsid w:val="003F18F2"/>
    <w:rsid w:val="003F26F8"/>
    <w:rsid w:val="003F2C95"/>
    <w:rsid w:val="003F2F28"/>
    <w:rsid w:val="003F3FAE"/>
    <w:rsid w:val="003F44F5"/>
    <w:rsid w:val="003F5C57"/>
    <w:rsid w:val="003F67D4"/>
    <w:rsid w:val="003F6F41"/>
    <w:rsid w:val="003F7064"/>
    <w:rsid w:val="003F7272"/>
    <w:rsid w:val="003F7389"/>
    <w:rsid w:val="003F7BC0"/>
    <w:rsid w:val="00400393"/>
    <w:rsid w:val="0040290A"/>
    <w:rsid w:val="004043F5"/>
    <w:rsid w:val="00404E60"/>
    <w:rsid w:val="00405F3B"/>
    <w:rsid w:val="00407171"/>
    <w:rsid w:val="004075FD"/>
    <w:rsid w:val="00411F3F"/>
    <w:rsid w:val="00412C24"/>
    <w:rsid w:val="004139B8"/>
    <w:rsid w:val="0041576E"/>
    <w:rsid w:val="00417487"/>
    <w:rsid w:val="00417996"/>
    <w:rsid w:val="00417BDA"/>
    <w:rsid w:val="0042063F"/>
    <w:rsid w:val="00421086"/>
    <w:rsid w:val="00421C4D"/>
    <w:rsid w:val="0042588D"/>
    <w:rsid w:val="004267D4"/>
    <w:rsid w:val="0043065A"/>
    <w:rsid w:val="00430716"/>
    <w:rsid w:val="00430AF2"/>
    <w:rsid w:val="00431CBA"/>
    <w:rsid w:val="004359E1"/>
    <w:rsid w:val="00435C3E"/>
    <w:rsid w:val="00437312"/>
    <w:rsid w:val="00440697"/>
    <w:rsid w:val="0044232C"/>
    <w:rsid w:val="00442568"/>
    <w:rsid w:val="00442901"/>
    <w:rsid w:val="00442E46"/>
    <w:rsid w:val="00443A84"/>
    <w:rsid w:val="00444932"/>
    <w:rsid w:val="00444B59"/>
    <w:rsid w:val="00444DB3"/>
    <w:rsid w:val="00446396"/>
    <w:rsid w:val="00447BF7"/>
    <w:rsid w:val="00450B10"/>
    <w:rsid w:val="00450CA8"/>
    <w:rsid w:val="00451FD0"/>
    <w:rsid w:val="004521FD"/>
    <w:rsid w:val="00453F6F"/>
    <w:rsid w:val="00454526"/>
    <w:rsid w:val="00454B42"/>
    <w:rsid w:val="00457E4F"/>
    <w:rsid w:val="00460B0C"/>
    <w:rsid w:val="00461DFE"/>
    <w:rsid w:val="00462105"/>
    <w:rsid w:val="00465C0C"/>
    <w:rsid w:val="00470CB9"/>
    <w:rsid w:val="00470EC6"/>
    <w:rsid w:val="00473AAC"/>
    <w:rsid w:val="00473F1C"/>
    <w:rsid w:val="00477C26"/>
    <w:rsid w:val="00477E73"/>
    <w:rsid w:val="004801D9"/>
    <w:rsid w:val="00481408"/>
    <w:rsid w:val="00484881"/>
    <w:rsid w:val="00485A9E"/>
    <w:rsid w:val="00486970"/>
    <w:rsid w:val="00490E26"/>
    <w:rsid w:val="00492E1E"/>
    <w:rsid w:val="0049532A"/>
    <w:rsid w:val="00495ED4"/>
    <w:rsid w:val="00497A13"/>
    <w:rsid w:val="004A4347"/>
    <w:rsid w:val="004A4C5E"/>
    <w:rsid w:val="004A55E4"/>
    <w:rsid w:val="004A561D"/>
    <w:rsid w:val="004A79C2"/>
    <w:rsid w:val="004A7DBA"/>
    <w:rsid w:val="004B0194"/>
    <w:rsid w:val="004B0A45"/>
    <w:rsid w:val="004B1475"/>
    <w:rsid w:val="004B48C0"/>
    <w:rsid w:val="004B7A3A"/>
    <w:rsid w:val="004C1157"/>
    <w:rsid w:val="004C3BD9"/>
    <w:rsid w:val="004C5365"/>
    <w:rsid w:val="004C6C82"/>
    <w:rsid w:val="004C70CA"/>
    <w:rsid w:val="004D331A"/>
    <w:rsid w:val="004D34FC"/>
    <w:rsid w:val="004D6791"/>
    <w:rsid w:val="004D68E0"/>
    <w:rsid w:val="004D6EAB"/>
    <w:rsid w:val="004D7341"/>
    <w:rsid w:val="004E03E9"/>
    <w:rsid w:val="004E0888"/>
    <w:rsid w:val="004E23E6"/>
    <w:rsid w:val="004E3134"/>
    <w:rsid w:val="004E4BB2"/>
    <w:rsid w:val="004E5F70"/>
    <w:rsid w:val="004E6E2E"/>
    <w:rsid w:val="004E73A3"/>
    <w:rsid w:val="004E7E6A"/>
    <w:rsid w:val="004F014A"/>
    <w:rsid w:val="004F2A99"/>
    <w:rsid w:val="004F4021"/>
    <w:rsid w:val="004F4E3C"/>
    <w:rsid w:val="004F56EA"/>
    <w:rsid w:val="004F76A4"/>
    <w:rsid w:val="004F77A8"/>
    <w:rsid w:val="0050043B"/>
    <w:rsid w:val="005013FE"/>
    <w:rsid w:val="00502783"/>
    <w:rsid w:val="0050333C"/>
    <w:rsid w:val="0050473F"/>
    <w:rsid w:val="00506232"/>
    <w:rsid w:val="00506BA6"/>
    <w:rsid w:val="00507842"/>
    <w:rsid w:val="00507F42"/>
    <w:rsid w:val="00510BB1"/>
    <w:rsid w:val="00510C99"/>
    <w:rsid w:val="00510D30"/>
    <w:rsid w:val="00511368"/>
    <w:rsid w:val="00512B21"/>
    <w:rsid w:val="00513415"/>
    <w:rsid w:val="00514405"/>
    <w:rsid w:val="00514564"/>
    <w:rsid w:val="0051471B"/>
    <w:rsid w:val="00515616"/>
    <w:rsid w:val="00515834"/>
    <w:rsid w:val="00517657"/>
    <w:rsid w:val="0051789B"/>
    <w:rsid w:val="0052147D"/>
    <w:rsid w:val="00522746"/>
    <w:rsid w:val="00522FDF"/>
    <w:rsid w:val="005238F8"/>
    <w:rsid w:val="00524C5F"/>
    <w:rsid w:val="00525035"/>
    <w:rsid w:val="0052533F"/>
    <w:rsid w:val="0052553B"/>
    <w:rsid w:val="005278BD"/>
    <w:rsid w:val="005307AA"/>
    <w:rsid w:val="00531588"/>
    <w:rsid w:val="0053186E"/>
    <w:rsid w:val="00531BCA"/>
    <w:rsid w:val="00533172"/>
    <w:rsid w:val="00536860"/>
    <w:rsid w:val="00540412"/>
    <w:rsid w:val="0054060F"/>
    <w:rsid w:val="00541C7B"/>
    <w:rsid w:val="00543C1D"/>
    <w:rsid w:val="00544163"/>
    <w:rsid w:val="00544727"/>
    <w:rsid w:val="00544D36"/>
    <w:rsid w:val="005472F3"/>
    <w:rsid w:val="005477E9"/>
    <w:rsid w:val="005479AB"/>
    <w:rsid w:val="00553BFC"/>
    <w:rsid w:val="005550BF"/>
    <w:rsid w:val="00555304"/>
    <w:rsid w:val="005554F4"/>
    <w:rsid w:val="0055571A"/>
    <w:rsid w:val="00555A9C"/>
    <w:rsid w:val="00555E6A"/>
    <w:rsid w:val="00556D1E"/>
    <w:rsid w:val="00557AE0"/>
    <w:rsid w:val="00557FB2"/>
    <w:rsid w:val="00560032"/>
    <w:rsid w:val="005608D1"/>
    <w:rsid w:val="00560D67"/>
    <w:rsid w:val="00561068"/>
    <w:rsid w:val="005629E8"/>
    <w:rsid w:val="00562EF3"/>
    <w:rsid w:val="00563A22"/>
    <w:rsid w:val="005649C2"/>
    <w:rsid w:val="00564C33"/>
    <w:rsid w:val="0056554F"/>
    <w:rsid w:val="00565CC9"/>
    <w:rsid w:val="005673DA"/>
    <w:rsid w:val="00571674"/>
    <w:rsid w:val="00571683"/>
    <w:rsid w:val="005718D4"/>
    <w:rsid w:val="00571E5F"/>
    <w:rsid w:val="00572823"/>
    <w:rsid w:val="005739BE"/>
    <w:rsid w:val="00574270"/>
    <w:rsid w:val="00574694"/>
    <w:rsid w:val="00574D5A"/>
    <w:rsid w:val="00574EA9"/>
    <w:rsid w:val="0057670E"/>
    <w:rsid w:val="005773BA"/>
    <w:rsid w:val="0057760C"/>
    <w:rsid w:val="0057794C"/>
    <w:rsid w:val="005808A3"/>
    <w:rsid w:val="00580E24"/>
    <w:rsid w:val="005814D1"/>
    <w:rsid w:val="00581BEA"/>
    <w:rsid w:val="00581E37"/>
    <w:rsid w:val="005844F9"/>
    <w:rsid w:val="00584726"/>
    <w:rsid w:val="00585A4A"/>
    <w:rsid w:val="00585BDC"/>
    <w:rsid w:val="00586ACE"/>
    <w:rsid w:val="00587E33"/>
    <w:rsid w:val="005903AE"/>
    <w:rsid w:val="0059084F"/>
    <w:rsid w:val="00591D2E"/>
    <w:rsid w:val="00592EBE"/>
    <w:rsid w:val="00595087"/>
    <w:rsid w:val="00596049"/>
    <w:rsid w:val="005965F9"/>
    <w:rsid w:val="00596B01"/>
    <w:rsid w:val="0059764B"/>
    <w:rsid w:val="005A1719"/>
    <w:rsid w:val="005A2B48"/>
    <w:rsid w:val="005A4003"/>
    <w:rsid w:val="005A5448"/>
    <w:rsid w:val="005A6235"/>
    <w:rsid w:val="005A6D38"/>
    <w:rsid w:val="005A75BC"/>
    <w:rsid w:val="005B08B8"/>
    <w:rsid w:val="005B0CD2"/>
    <w:rsid w:val="005B2BD5"/>
    <w:rsid w:val="005B3D54"/>
    <w:rsid w:val="005B4AF9"/>
    <w:rsid w:val="005B5B14"/>
    <w:rsid w:val="005B5C9E"/>
    <w:rsid w:val="005B7F92"/>
    <w:rsid w:val="005C0118"/>
    <w:rsid w:val="005C0563"/>
    <w:rsid w:val="005C28CE"/>
    <w:rsid w:val="005C2D2C"/>
    <w:rsid w:val="005C3090"/>
    <w:rsid w:val="005C38B1"/>
    <w:rsid w:val="005C4843"/>
    <w:rsid w:val="005C4D23"/>
    <w:rsid w:val="005C57B3"/>
    <w:rsid w:val="005C6181"/>
    <w:rsid w:val="005C67EA"/>
    <w:rsid w:val="005D0770"/>
    <w:rsid w:val="005D3348"/>
    <w:rsid w:val="005D34C1"/>
    <w:rsid w:val="005D5A9C"/>
    <w:rsid w:val="005D7DF7"/>
    <w:rsid w:val="005E09DC"/>
    <w:rsid w:val="005E0A02"/>
    <w:rsid w:val="005E23C4"/>
    <w:rsid w:val="005E3FFE"/>
    <w:rsid w:val="005E5D12"/>
    <w:rsid w:val="005F0BC9"/>
    <w:rsid w:val="005F0E46"/>
    <w:rsid w:val="005F1758"/>
    <w:rsid w:val="005F38C1"/>
    <w:rsid w:val="005F4E15"/>
    <w:rsid w:val="005F5C30"/>
    <w:rsid w:val="005F6ECB"/>
    <w:rsid w:val="00600E1D"/>
    <w:rsid w:val="006025C4"/>
    <w:rsid w:val="00602FED"/>
    <w:rsid w:val="00603B28"/>
    <w:rsid w:val="006069C0"/>
    <w:rsid w:val="00607751"/>
    <w:rsid w:val="0060788D"/>
    <w:rsid w:val="00607DDB"/>
    <w:rsid w:val="00610543"/>
    <w:rsid w:val="006138B6"/>
    <w:rsid w:val="0061464E"/>
    <w:rsid w:val="00615403"/>
    <w:rsid w:val="006170F8"/>
    <w:rsid w:val="006211B7"/>
    <w:rsid w:val="0062516B"/>
    <w:rsid w:val="0062577B"/>
    <w:rsid w:val="0062656A"/>
    <w:rsid w:val="00626683"/>
    <w:rsid w:val="00626744"/>
    <w:rsid w:val="00626C7A"/>
    <w:rsid w:val="00627560"/>
    <w:rsid w:val="006301E4"/>
    <w:rsid w:val="00630575"/>
    <w:rsid w:val="006316BA"/>
    <w:rsid w:val="0063447D"/>
    <w:rsid w:val="00637D40"/>
    <w:rsid w:val="00640702"/>
    <w:rsid w:val="00640F8B"/>
    <w:rsid w:val="00641E46"/>
    <w:rsid w:val="00642C0F"/>
    <w:rsid w:val="0064503B"/>
    <w:rsid w:val="006457F5"/>
    <w:rsid w:val="0064775F"/>
    <w:rsid w:val="006478A6"/>
    <w:rsid w:val="0065096F"/>
    <w:rsid w:val="006511A9"/>
    <w:rsid w:val="00651506"/>
    <w:rsid w:val="00651A06"/>
    <w:rsid w:val="00651E5E"/>
    <w:rsid w:val="006521CC"/>
    <w:rsid w:val="00653D30"/>
    <w:rsid w:val="00655014"/>
    <w:rsid w:val="00655B56"/>
    <w:rsid w:val="006560BB"/>
    <w:rsid w:val="00656E7A"/>
    <w:rsid w:val="006573D8"/>
    <w:rsid w:val="006609A1"/>
    <w:rsid w:val="0066173C"/>
    <w:rsid w:val="00661C11"/>
    <w:rsid w:val="006630EB"/>
    <w:rsid w:val="0066341C"/>
    <w:rsid w:val="00665CF3"/>
    <w:rsid w:val="00666174"/>
    <w:rsid w:val="006673DD"/>
    <w:rsid w:val="00671742"/>
    <w:rsid w:val="00672529"/>
    <w:rsid w:val="00672CA3"/>
    <w:rsid w:val="00672E2A"/>
    <w:rsid w:val="00674BEE"/>
    <w:rsid w:val="00675A20"/>
    <w:rsid w:val="006770FD"/>
    <w:rsid w:val="00677226"/>
    <w:rsid w:val="00681F07"/>
    <w:rsid w:val="0068252D"/>
    <w:rsid w:val="00684A4C"/>
    <w:rsid w:val="0068584E"/>
    <w:rsid w:val="006860A9"/>
    <w:rsid w:val="0068628E"/>
    <w:rsid w:val="00687FED"/>
    <w:rsid w:val="00690298"/>
    <w:rsid w:val="00690353"/>
    <w:rsid w:val="00690A3E"/>
    <w:rsid w:val="0069392E"/>
    <w:rsid w:val="0069451C"/>
    <w:rsid w:val="00694C70"/>
    <w:rsid w:val="0069573B"/>
    <w:rsid w:val="00695A0A"/>
    <w:rsid w:val="006A0D8D"/>
    <w:rsid w:val="006A0F12"/>
    <w:rsid w:val="006A18B4"/>
    <w:rsid w:val="006A1A2F"/>
    <w:rsid w:val="006A4A77"/>
    <w:rsid w:val="006A7653"/>
    <w:rsid w:val="006B16B9"/>
    <w:rsid w:val="006B2907"/>
    <w:rsid w:val="006B30CB"/>
    <w:rsid w:val="006B46E0"/>
    <w:rsid w:val="006B6530"/>
    <w:rsid w:val="006C0D2C"/>
    <w:rsid w:val="006C2F84"/>
    <w:rsid w:val="006C334D"/>
    <w:rsid w:val="006C3B8F"/>
    <w:rsid w:val="006C69AD"/>
    <w:rsid w:val="006C70CD"/>
    <w:rsid w:val="006D1CD8"/>
    <w:rsid w:val="006D30F6"/>
    <w:rsid w:val="006D3D75"/>
    <w:rsid w:val="006D4A97"/>
    <w:rsid w:val="006D5E02"/>
    <w:rsid w:val="006D726C"/>
    <w:rsid w:val="006D780F"/>
    <w:rsid w:val="006D7AFD"/>
    <w:rsid w:val="006E16C5"/>
    <w:rsid w:val="006E1B91"/>
    <w:rsid w:val="006E1BFD"/>
    <w:rsid w:val="006E2700"/>
    <w:rsid w:val="006E2C8C"/>
    <w:rsid w:val="006E3F7F"/>
    <w:rsid w:val="006E436B"/>
    <w:rsid w:val="006E474A"/>
    <w:rsid w:val="006E5615"/>
    <w:rsid w:val="006E6262"/>
    <w:rsid w:val="006E65B1"/>
    <w:rsid w:val="006E7EF4"/>
    <w:rsid w:val="006F385E"/>
    <w:rsid w:val="006F56FF"/>
    <w:rsid w:val="006F6AE6"/>
    <w:rsid w:val="006F7A79"/>
    <w:rsid w:val="007013FB"/>
    <w:rsid w:val="00701820"/>
    <w:rsid w:val="00701894"/>
    <w:rsid w:val="0070272A"/>
    <w:rsid w:val="00702BE2"/>
    <w:rsid w:val="00703BE0"/>
    <w:rsid w:val="00707E7E"/>
    <w:rsid w:val="00710434"/>
    <w:rsid w:val="00710542"/>
    <w:rsid w:val="0071151C"/>
    <w:rsid w:val="00712679"/>
    <w:rsid w:val="0071358A"/>
    <w:rsid w:val="0071398D"/>
    <w:rsid w:val="00713D8B"/>
    <w:rsid w:val="00720A0E"/>
    <w:rsid w:val="00720CA0"/>
    <w:rsid w:val="00720D1C"/>
    <w:rsid w:val="00722560"/>
    <w:rsid w:val="00722772"/>
    <w:rsid w:val="007238D4"/>
    <w:rsid w:val="007241BA"/>
    <w:rsid w:val="0072601A"/>
    <w:rsid w:val="0072631C"/>
    <w:rsid w:val="00726F69"/>
    <w:rsid w:val="0072777C"/>
    <w:rsid w:val="00727F79"/>
    <w:rsid w:val="007311B6"/>
    <w:rsid w:val="007329FB"/>
    <w:rsid w:val="00732A3B"/>
    <w:rsid w:val="00732B62"/>
    <w:rsid w:val="007344FA"/>
    <w:rsid w:val="007357BF"/>
    <w:rsid w:val="00735D0B"/>
    <w:rsid w:val="00735FEB"/>
    <w:rsid w:val="00740276"/>
    <w:rsid w:val="00742605"/>
    <w:rsid w:val="00742C18"/>
    <w:rsid w:val="007438D1"/>
    <w:rsid w:val="007444D5"/>
    <w:rsid w:val="007452B5"/>
    <w:rsid w:val="007528FF"/>
    <w:rsid w:val="00754770"/>
    <w:rsid w:val="00754A43"/>
    <w:rsid w:val="00754F4A"/>
    <w:rsid w:val="00756095"/>
    <w:rsid w:val="00756412"/>
    <w:rsid w:val="00757C1D"/>
    <w:rsid w:val="00757D4C"/>
    <w:rsid w:val="00757FAF"/>
    <w:rsid w:val="00760037"/>
    <w:rsid w:val="007601CE"/>
    <w:rsid w:val="0076028B"/>
    <w:rsid w:val="00760CA6"/>
    <w:rsid w:val="007636FF"/>
    <w:rsid w:val="007651EB"/>
    <w:rsid w:val="00765C6B"/>
    <w:rsid w:val="00765FDF"/>
    <w:rsid w:val="00766098"/>
    <w:rsid w:val="007660FE"/>
    <w:rsid w:val="007741BE"/>
    <w:rsid w:val="00775138"/>
    <w:rsid w:val="00783D0D"/>
    <w:rsid w:val="007843C6"/>
    <w:rsid w:val="00785AD8"/>
    <w:rsid w:val="0078665A"/>
    <w:rsid w:val="00787B11"/>
    <w:rsid w:val="0079166E"/>
    <w:rsid w:val="007921B5"/>
    <w:rsid w:val="0079341D"/>
    <w:rsid w:val="007945A9"/>
    <w:rsid w:val="00794C50"/>
    <w:rsid w:val="007952A2"/>
    <w:rsid w:val="00796EBE"/>
    <w:rsid w:val="00797A3B"/>
    <w:rsid w:val="00797BF0"/>
    <w:rsid w:val="00797CA7"/>
    <w:rsid w:val="00797D97"/>
    <w:rsid w:val="00797F6A"/>
    <w:rsid w:val="007A176D"/>
    <w:rsid w:val="007A28EE"/>
    <w:rsid w:val="007A2D11"/>
    <w:rsid w:val="007A2E26"/>
    <w:rsid w:val="007A2FA2"/>
    <w:rsid w:val="007A3522"/>
    <w:rsid w:val="007A4582"/>
    <w:rsid w:val="007A52CF"/>
    <w:rsid w:val="007A5AF2"/>
    <w:rsid w:val="007A622A"/>
    <w:rsid w:val="007B0862"/>
    <w:rsid w:val="007B0AFB"/>
    <w:rsid w:val="007B1207"/>
    <w:rsid w:val="007B4C25"/>
    <w:rsid w:val="007B4C72"/>
    <w:rsid w:val="007C14F1"/>
    <w:rsid w:val="007C1D93"/>
    <w:rsid w:val="007C5FD2"/>
    <w:rsid w:val="007C7715"/>
    <w:rsid w:val="007C7941"/>
    <w:rsid w:val="007D0D6C"/>
    <w:rsid w:val="007D31E3"/>
    <w:rsid w:val="007D3588"/>
    <w:rsid w:val="007D538D"/>
    <w:rsid w:val="007D66B9"/>
    <w:rsid w:val="007D67C2"/>
    <w:rsid w:val="007E124E"/>
    <w:rsid w:val="007E1CAD"/>
    <w:rsid w:val="007E3746"/>
    <w:rsid w:val="007E3EBF"/>
    <w:rsid w:val="007E4EAC"/>
    <w:rsid w:val="007E4F74"/>
    <w:rsid w:val="007E5AA7"/>
    <w:rsid w:val="007E7657"/>
    <w:rsid w:val="007F0E46"/>
    <w:rsid w:val="007F0F87"/>
    <w:rsid w:val="007F3FF0"/>
    <w:rsid w:val="007F5ACE"/>
    <w:rsid w:val="007F5ED4"/>
    <w:rsid w:val="007F68DB"/>
    <w:rsid w:val="007F7C30"/>
    <w:rsid w:val="007F7D51"/>
    <w:rsid w:val="008018D3"/>
    <w:rsid w:val="008048A7"/>
    <w:rsid w:val="008062ED"/>
    <w:rsid w:val="00806EFF"/>
    <w:rsid w:val="008078D8"/>
    <w:rsid w:val="00810308"/>
    <w:rsid w:val="00810824"/>
    <w:rsid w:val="0081208D"/>
    <w:rsid w:val="00812729"/>
    <w:rsid w:val="00813A56"/>
    <w:rsid w:val="00814939"/>
    <w:rsid w:val="00814CA6"/>
    <w:rsid w:val="00815079"/>
    <w:rsid w:val="008155B7"/>
    <w:rsid w:val="00821A29"/>
    <w:rsid w:val="00821AE4"/>
    <w:rsid w:val="008247BE"/>
    <w:rsid w:val="008254D0"/>
    <w:rsid w:val="00827417"/>
    <w:rsid w:val="00827CBC"/>
    <w:rsid w:val="00830F7C"/>
    <w:rsid w:val="00831B94"/>
    <w:rsid w:val="00832B29"/>
    <w:rsid w:val="00832C2B"/>
    <w:rsid w:val="00833413"/>
    <w:rsid w:val="00833CAE"/>
    <w:rsid w:val="008355EB"/>
    <w:rsid w:val="00836021"/>
    <w:rsid w:val="0083704E"/>
    <w:rsid w:val="00837369"/>
    <w:rsid w:val="00841CE4"/>
    <w:rsid w:val="00842269"/>
    <w:rsid w:val="00843818"/>
    <w:rsid w:val="00843CC3"/>
    <w:rsid w:val="0084407E"/>
    <w:rsid w:val="008451AE"/>
    <w:rsid w:val="00845798"/>
    <w:rsid w:val="00846C4D"/>
    <w:rsid w:val="00846DBA"/>
    <w:rsid w:val="008474F5"/>
    <w:rsid w:val="00847735"/>
    <w:rsid w:val="00847EE9"/>
    <w:rsid w:val="00850745"/>
    <w:rsid w:val="0085154D"/>
    <w:rsid w:val="008523F2"/>
    <w:rsid w:val="00854399"/>
    <w:rsid w:val="00854DEB"/>
    <w:rsid w:val="00855BC8"/>
    <w:rsid w:val="00856798"/>
    <w:rsid w:val="00856EEE"/>
    <w:rsid w:val="00862862"/>
    <w:rsid w:val="00862A85"/>
    <w:rsid w:val="00862D7B"/>
    <w:rsid w:val="00863537"/>
    <w:rsid w:val="00863564"/>
    <w:rsid w:val="00863CF7"/>
    <w:rsid w:val="00866BBB"/>
    <w:rsid w:val="00866EFB"/>
    <w:rsid w:val="0087024D"/>
    <w:rsid w:val="00870ED0"/>
    <w:rsid w:val="00870FDA"/>
    <w:rsid w:val="00873DB7"/>
    <w:rsid w:val="00875516"/>
    <w:rsid w:val="00876543"/>
    <w:rsid w:val="00877D22"/>
    <w:rsid w:val="00877E3C"/>
    <w:rsid w:val="0088623F"/>
    <w:rsid w:val="00891985"/>
    <w:rsid w:val="0089263C"/>
    <w:rsid w:val="0089677D"/>
    <w:rsid w:val="00896A2C"/>
    <w:rsid w:val="00897F62"/>
    <w:rsid w:val="008A1485"/>
    <w:rsid w:val="008A2130"/>
    <w:rsid w:val="008A2CD0"/>
    <w:rsid w:val="008A3F0E"/>
    <w:rsid w:val="008A476C"/>
    <w:rsid w:val="008A59D6"/>
    <w:rsid w:val="008A7685"/>
    <w:rsid w:val="008B1B49"/>
    <w:rsid w:val="008B2756"/>
    <w:rsid w:val="008B361E"/>
    <w:rsid w:val="008B466B"/>
    <w:rsid w:val="008B4D52"/>
    <w:rsid w:val="008B528F"/>
    <w:rsid w:val="008B560B"/>
    <w:rsid w:val="008B7C90"/>
    <w:rsid w:val="008C0377"/>
    <w:rsid w:val="008C1215"/>
    <w:rsid w:val="008C167A"/>
    <w:rsid w:val="008C1AA9"/>
    <w:rsid w:val="008C1F1D"/>
    <w:rsid w:val="008C21AF"/>
    <w:rsid w:val="008C2201"/>
    <w:rsid w:val="008C3CC0"/>
    <w:rsid w:val="008C60E5"/>
    <w:rsid w:val="008C7B81"/>
    <w:rsid w:val="008D042A"/>
    <w:rsid w:val="008D3514"/>
    <w:rsid w:val="008D611F"/>
    <w:rsid w:val="008D6AEA"/>
    <w:rsid w:val="008D7435"/>
    <w:rsid w:val="008D7443"/>
    <w:rsid w:val="008D7860"/>
    <w:rsid w:val="008E034A"/>
    <w:rsid w:val="008E207C"/>
    <w:rsid w:val="008E2271"/>
    <w:rsid w:val="008E3B0F"/>
    <w:rsid w:val="008E3E78"/>
    <w:rsid w:val="008E42DA"/>
    <w:rsid w:val="008E5D43"/>
    <w:rsid w:val="008E6D91"/>
    <w:rsid w:val="008F124B"/>
    <w:rsid w:val="008F1519"/>
    <w:rsid w:val="008F24F7"/>
    <w:rsid w:val="008F257E"/>
    <w:rsid w:val="008F35C8"/>
    <w:rsid w:val="008F434A"/>
    <w:rsid w:val="008F6B7C"/>
    <w:rsid w:val="008F73E5"/>
    <w:rsid w:val="008F7704"/>
    <w:rsid w:val="00900A39"/>
    <w:rsid w:val="00900F9F"/>
    <w:rsid w:val="00901522"/>
    <w:rsid w:val="009017E1"/>
    <w:rsid w:val="00901DA4"/>
    <w:rsid w:val="0090258D"/>
    <w:rsid w:val="0090281C"/>
    <w:rsid w:val="00902997"/>
    <w:rsid w:val="00903801"/>
    <w:rsid w:val="00905F2A"/>
    <w:rsid w:val="009070E2"/>
    <w:rsid w:val="009075FA"/>
    <w:rsid w:val="00910B0D"/>
    <w:rsid w:val="009119DC"/>
    <w:rsid w:val="00911E1B"/>
    <w:rsid w:val="00913083"/>
    <w:rsid w:val="009132A4"/>
    <w:rsid w:val="009228D4"/>
    <w:rsid w:val="00923DE5"/>
    <w:rsid w:val="00924188"/>
    <w:rsid w:val="0092438D"/>
    <w:rsid w:val="00925319"/>
    <w:rsid w:val="00926172"/>
    <w:rsid w:val="0092619A"/>
    <w:rsid w:val="00927907"/>
    <w:rsid w:val="00933109"/>
    <w:rsid w:val="00936670"/>
    <w:rsid w:val="00936940"/>
    <w:rsid w:val="00936B52"/>
    <w:rsid w:val="00936FE5"/>
    <w:rsid w:val="00940CA0"/>
    <w:rsid w:val="00941649"/>
    <w:rsid w:val="00943B56"/>
    <w:rsid w:val="00944146"/>
    <w:rsid w:val="00944BA8"/>
    <w:rsid w:val="00945438"/>
    <w:rsid w:val="009459EF"/>
    <w:rsid w:val="00945B27"/>
    <w:rsid w:val="00946509"/>
    <w:rsid w:val="0095369A"/>
    <w:rsid w:val="0095491D"/>
    <w:rsid w:val="00954954"/>
    <w:rsid w:val="0095567F"/>
    <w:rsid w:val="00956B7A"/>
    <w:rsid w:val="00956C67"/>
    <w:rsid w:val="00956EFB"/>
    <w:rsid w:val="00957422"/>
    <w:rsid w:val="0096259E"/>
    <w:rsid w:val="00964BF9"/>
    <w:rsid w:val="009658DA"/>
    <w:rsid w:val="00965B7D"/>
    <w:rsid w:val="0096783D"/>
    <w:rsid w:val="009706A1"/>
    <w:rsid w:val="009711AA"/>
    <w:rsid w:val="009719B8"/>
    <w:rsid w:val="00971DBE"/>
    <w:rsid w:val="0097263F"/>
    <w:rsid w:val="00973582"/>
    <w:rsid w:val="009738BB"/>
    <w:rsid w:val="00976E7B"/>
    <w:rsid w:val="00977991"/>
    <w:rsid w:val="00977D70"/>
    <w:rsid w:val="00981F76"/>
    <w:rsid w:val="0098203E"/>
    <w:rsid w:val="009820FE"/>
    <w:rsid w:val="00982416"/>
    <w:rsid w:val="00982DA6"/>
    <w:rsid w:val="009839C0"/>
    <w:rsid w:val="00985CAD"/>
    <w:rsid w:val="00991A62"/>
    <w:rsid w:val="00992A77"/>
    <w:rsid w:val="00993741"/>
    <w:rsid w:val="009967AF"/>
    <w:rsid w:val="009A0297"/>
    <w:rsid w:val="009A0824"/>
    <w:rsid w:val="009A0A83"/>
    <w:rsid w:val="009A2171"/>
    <w:rsid w:val="009A2379"/>
    <w:rsid w:val="009A2A19"/>
    <w:rsid w:val="009A39F9"/>
    <w:rsid w:val="009A3D30"/>
    <w:rsid w:val="009A53A9"/>
    <w:rsid w:val="009A53DD"/>
    <w:rsid w:val="009B148F"/>
    <w:rsid w:val="009B3B05"/>
    <w:rsid w:val="009B42DC"/>
    <w:rsid w:val="009B44EA"/>
    <w:rsid w:val="009B4A1E"/>
    <w:rsid w:val="009B5594"/>
    <w:rsid w:val="009B58C7"/>
    <w:rsid w:val="009B5986"/>
    <w:rsid w:val="009B5B22"/>
    <w:rsid w:val="009B5D2E"/>
    <w:rsid w:val="009B6006"/>
    <w:rsid w:val="009B74D4"/>
    <w:rsid w:val="009B75E6"/>
    <w:rsid w:val="009B7C80"/>
    <w:rsid w:val="009C05B5"/>
    <w:rsid w:val="009C0740"/>
    <w:rsid w:val="009C3026"/>
    <w:rsid w:val="009C4348"/>
    <w:rsid w:val="009C4E2A"/>
    <w:rsid w:val="009C5887"/>
    <w:rsid w:val="009C7178"/>
    <w:rsid w:val="009C76F1"/>
    <w:rsid w:val="009C7B68"/>
    <w:rsid w:val="009C7F58"/>
    <w:rsid w:val="009D0512"/>
    <w:rsid w:val="009D30E5"/>
    <w:rsid w:val="009D3CCA"/>
    <w:rsid w:val="009D4205"/>
    <w:rsid w:val="009D4FC1"/>
    <w:rsid w:val="009D6362"/>
    <w:rsid w:val="009D6B69"/>
    <w:rsid w:val="009E0360"/>
    <w:rsid w:val="009E10D4"/>
    <w:rsid w:val="009E6F5D"/>
    <w:rsid w:val="009F1ED8"/>
    <w:rsid w:val="009F21A8"/>
    <w:rsid w:val="009F2353"/>
    <w:rsid w:val="009F2F56"/>
    <w:rsid w:val="009F302A"/>
    <w:rsid w:val="009F599A"/>
    <w:rsid w:val="009F5E3E"/>
    <w:rsid w:val="00A0005A"/>
    <w:rsid w:val="00A04F78"/>
    <w:rsid w:val="00A05CD5"/>
    <w:rsid w:val="00A0633F"/>
    <w:rsid w:val="00A10837"/>
    <w:rsid w:val="00A12076"/>
    <w:rsid w:val="00A157B5"/>
    <w:rsid w:val="00A15D78"/>
    <w:rsid w:val="00A16C30"/>
    <w:rsid w:val="00A1797B"/>
    <w:rsid w:val="00A21ABB"/>
    <w:rsid w:val="00A22011"/>
    <w:rsid w:val="00A22360"/>
    <w:rsid w:val="00A25C21"/>
    <w:rsid w:val="00A25ECF"/>
    <w:rsid w:val="00A2710E"/>
    <w:rsid w:val="00A275E6"/>
    <w:rsid w:val="00A27D3D"/>
    <w:rsid w:val="00A27FE0"/>
    <w:rsid w:val="00A309DB"/>
    <w:rsid w:val="00A3156E"/>
    <w:rsid w:val="00A33212"/>
    <w:rsid w:val="00A333DD"/>
    <w:rsid w:val="00A34098"/>
    <w:rsid w:val="00A340AA"/>
    <w:rsid w:val="00A34CC9"/>
    <w:rsid w:val="00A3700C"/>
    <w:rsid w:val="00A37379"/>
    <w:rsid w:val="00A41367"/>
    <w:rsid w:val="00A4354C"/>
    <w:rsid w:val="00A43931"/>
    <w:rsid w:val="00A43FD0"/>
    <w:rsid w:val="00A442C8"/>
    <w:rsid w:val="00A4502C"/>
    <w:rsid w:val="00A450DB"/>
    <w:rsid w:val="00A4527B"/>
    <w:rsid w:val="00A45296"/>
    <w:rsid w:val="00A4675A"/>
    <w:rsid w:val="00A47AC3"/>
    <w:rsid w:val="00A500F2"/>
    <w:rsid w:val="00A51B9B"/>
    <w:rsid w:val="00A53D15"/>
    <w:rsid w:val="00A57173"/>
    <w:rsid w:val="00A579B9"/>
    <w:rsid w:val="00A60884"/>
    <w:rsid w:val="00A62174"/>
    <w:rsid w:val="00A62CCB"/>
    <w:rsid w:val="00A63A58"/>
    <w:rsid w:val="00A63AE6"/>
    <w:rsid w:val="00A6492F"/>
    <w:rsid w:val="00A649BE"/>
    <w:rsid w:val="00A654A2"/>
    <w:rsid w:val="00A674C2"/>
    <w:rsid w:val="00A67AD8"/>
    <w:rsid w:val="00A70139"/>
    <w:rsid w:val="00A72802"/>
    <w:rsid w:val="00A72C39"/>
    <w:rsid w:val="00A74544"/>
    <w:rsid w:val="00A74F8A"/>
    <w:rsid w:val="00A77514"/>
    <w:rsid w:val="00A8090A"/>
    <w:rsid w:val="00A81B3E"/>
    <w:rsid w:val="00A824EC"/>
    <w:rsid w:val="00A826CE"/>
    <w:rsid w:val="00A82984"/>
    <w:rsid w:val="00A8349B"/>
    <w:rsid w:val="00A83B68"/>
    <w:rsid w:val="00A85220"/>
    <w:rsid w:val="00A87460"/>
    <w:rsid w:val="00A876F8"/>
    <w:rsid w:val="00A90497"/>
    <w:rsid w:val="00A91DF6"/>
    <w:rsid w:val="00A9275D"/>
    <w:rsid w:val="00A927CA"/>
    <w:rsid w:val="00A92AFB"/>
    <w:rsid w:val="00A94EE7"/>
    <w:rsid w:val="00A954D2"/>
    <w:rsid w:val="00A9645F"/>
    <w:rsid w:val="00A97120"/>
    <w:rsid w:val="00AA08B7"/>
    <w:rsid w:val="00AA11C6"/>
    <w:rsid w:val="00AA1298"/>
    <w:rsid w:val="00AA1764"/>
    <w:rsid w:val="00AA26E4"/>
    <w:rsid w:val="00AA5727"/>
    <w:rsid w:val="00AA5AF6"/>
    <w:rsid w:val="00AA5B2B"/>
    <w:rsid w:val="00AA5E8C"/>
    <w:rsid w:val="00AA607C"/>
    <w:rsid w:val="00AA6C57"/>
    <w:rsid w:val="00AB03BA"/>
    <w:rsid w:val="00AB16E0"/>
    <w:rsid w:val="00AB24BA"/>
    <w:rsid w:val="00AB35AF"/>
    <w:rsid w:val="00AB6300"/>
    <w:rsid w:val="00AB6322"/>
    <w:rsid w:val="00AB730D"/>
    <w:rsid w:val="00AC0529"/>
    <w:rsid w:val="00AC1555"/>
    <w:rsid w:val="00AC16AE"/>
    <w:rsid w:val="00AC1F53"/>
    <w:rsid w:val="00AC2E77"/>
    <w:rsid w:val="00AC3C1F"/>
    <w:rsid w:val="00AC3FCB"/>
    <w:rsid w:val="00AC4EF7"/>
    <w:rsid w:val="00AC4F6A"/>
    <w:rsid w:val="00AC531D"/>
    <w:rsid w:val="00AC5995"/>
    <w:rsid w:val="00AC5BF6"/>
    <w:rsid w:val="00AD0A30"/>
    <w:rsid w:val="00AD0D34"/>
    <w:rsid w:val="00AD0F1B"/>
    <w:rsid w:val="00AD3948"/>
    <w:rsid w:val="00AD3EB1"/>
    <w:rsid w:val="00AD4DE5"/>
    <w:rsid w:val="00AE2152"/>
    <w:rsid w:val="00AE52DC"/>
    <w:rsid w:val="00AE6163"/>
    <w:rsid w:val="00AE6F89"/>
    <w:rsid w:val="00AE72B1"/>
    <w:rsid w:val="00AF2917"/>
    <w:rsid w:val="00AF2D97"/>
    <w:rsid w:val="00AF2F2A"/>
    <w:rsid w:val="00AF4120"/>
    <w:rsid w:val="00AF4CA9"/>
    <w:rsid w:val="00AF5CD9"/>
    <w:rsid w:val="00AF6058"/>
    <w:rsid w:val="00AF6088"/>
    <w:rsid w:val="00AF70E2"/>
    <w:rsid w:val="00AF7486"/>
    <w:rsid w:val="00B00799"/>
    <w:rsid w:val="00B00B83"/>
    <w:rsid w:val="00B00B9A"/>
    <w:rsid w:val="00B01AD3"/>
    <w:rsid w:val="00B01FE0"/>
    <w:rsid w:val="00B024FD"/>
    <w:rsid w:val="00B03C55"/>
    <w:rsid w:val="00B060E4"/>
    <w:rsid w:val="00B06748"/>
    <w:rsid w:val="00B06CA8"/>
    <w:rsid w:val="00B06D5F"/>
    <w:rsid w:val="00B06EF3"/>
    <w:rsid w:val="00B07973"/>
    <w:rsid w:val="00B10C42"/>
    <w:rsid w:val="00B10F6C"/>
    <w:rsid w:val="00B11326"/>
    <w:rsid w:val="00B1213A"/>
    <w:rsid w:val="00B123CA"/>
    <w:rsid w:val="00B12675"/>
    <w:rsid w:val="00B13817"/>
    <w:rsid w:val="00B15B55"/>
    <w:rsid w:val="00B1715F"/>
    <w:rsid w:val="00B24121"/>
    <w:rsid w:val="00B25EBA"/>
    <w:rsid w:val="00B26176"/>
    <w:rsid w:val="00B277E3"/>
    <w:rsid w:val="00B27DC7"/>
    <w:rsid w:val="00B31D4A"/>
    <w:rsid w:val="00B31DA8"/>
    <w:rsid w:val="00B337E8"/>
    <w:rsid w:val="00B349F3"/>
    <w:rsid w:val="00B35D05"/>
    <w:rsid w:val="00B36DDE"/>
    <w:rsid w:val="00B373B5"/>
    <w:rsid w:val="00B37E31"/>
    <w:rsid w:val="00B42FC5"/>
    <w:rsid w:val="00B43DC0"/>
    <w:rsid w:val="00B44CA0"/>
    <w:rsid w:val="00B4592F"/>
    <w:rsid w:val="00B467D5"/>
    <w:rsid w:val="00B4705E"/>
    <w:rsid w:val="00B47A29"/>
    <w:rsid w:val="00B5354E"/>
    <w:rsid w:val="00B5420A"/>
    <w:rsid w:val="00B5608E"/>
    <w:rsid w:val="00B57BFF"/>
    <w:rsid w:val="00B67947"/>
    <w:rsid w:val="00B70217"/>
    <w:rsid w:val="00B719D0"/>
    <w:rsid w:val="00B72413"/>
    <w:rsid w:val="00B739F8"/>
    <w:rsid w:val="00B7419C"/>
    <w:rsid w:val="00B755ED"/>
    <w:rsid w:val="00B76531"/>
    <w:rsid w:val="00B77C55"/>
    <w:rsid w:val="00B80577"/>
    <w:rsid w:val="00B80B3D"/>
    <w:rsid w:val="00B81BAE"/>
    <w:rsid w:val="00B82412"/>
    <w:rsid w:val="00B8324F"/>
    <w:rsid w:val="00B838FF"/>
    <w:rsid w:val="00B841D5"/>
    <w:rsid w:val="00B864BD"/>
    <w:rsid w:val="00B86CDE"/>
    <w:rsid w:val="00B87E2A"/>
    <w:rsid w:val="00B9101D"/>
    <w:rsid w:val="00B91FE9"/>
    <w:rsid w:val="00B95375"/>
    <w:rsid w:val="00B95E10"/>
    <w:rsid w:val="00B96958"/>
    <w:rsid w:val="00BA06E1"/>
    <w:rsid w:val="00BA12D6"/>
    <w:rsid w:val="00BA1D4B"/>
    <w:rsid w:val="00BA51DD"/>
    <w:rsid w:val="00BA5332"/>
    <w:rsid w:val="00BA6821"/>
    <w:rsid w:val="00BA72AB"/>
    <w:rsid w:val="00BA7F04"/>
    <w:rsid w:val="00BB0041"/>
    <w:rsid w:val="00BB051C"/>
    <w:rsid w:val="00BB0643"/>
    <w:rsid w:val="00BB1479"/>
    <w:rsid w:val="00BB1796"/>
    <w:rsid w:val="00BB21B5"/>
    <w:rsid w:val="00BB24FE"/>
    <w:rsid w:val="00BB3314"/>
    <w:rsid w:val="00BB3B1C"/>
    <w:rsid w:val="00BB5EFD"/>
    <w:rsid w:val="00BB6B21"/>
    <w:rsid w:val="00BC11AE"/>
    <w:rsid w:val="00BC12B9"/>
    <w:rsid w:val="00BC48CD"/>
    <w:rsid w:val="00BD1087"/>
    <w:rsid w:val="00BD26E0"/>
    <w:rsid w:val="00BD271D"/>
    <w:rsid w:val="00BD452A"/>
    <w:rsid w:val="00BD5006"/>
    <w:rsid w:val="00BD52DE"/>
    <w:rsid w:val="00BD561F"/>
    <w:rsid w:val="00BD5D10"/>
    <w:rsid w:val="00BD5FA3"/>
    <w:rsid w:val="00BD7CB9"/>
    <w:rsid w:val="00BE0737"/>
    <w:rsid w:val="00BE13D3"/>
    <w:rsid w:val="00BE1604"/>
    <w:rsid w:val="00BE203A"/>
    <w:rsid w:val="00BE3091"/>
    <w:rsid w:val="00BE30B3"/>
    <w:rsid w:val="00BE4440"/>
    <w:rsid w:val="00BE45F0"/>
    <w:rsid w:val="00BE463B"/>
    <w:rsid w:val="00BE71EF"/>
    <w:rsid w:val="00BF301F"/>
    <w:rsid w:val="00BF3D8E"/>
    <w:rsid w:val="00BF4846"/>
    <w:rsid w:val="00BF487A"/>
    <w:rsid w:val="00BF5E27"/>
    <w:rsid w:val="00BF5F08"/>
    <w:rsid w:val="00BF6882"/>
    <w:rsid w:val="00C056AE"/>
    <w:rsid w:val="00C05B4D"/>
    <w:rsid w:val="00C063FD"/>
    <w:rsid w:val="00C0682F"/>
    <w:rsid w:val="00C06B5B"/>
    <w:rsid w:val="00C07963"/>
    <w:rsid w:val="00C07EBF"/>
    <w:rsid w:val="00C10B82"/>
    <w:rsid w:val="00C10B8E"/>
    <w:rsid w:val="00C11D49"/>
    <w:rsid w:val="00C1274A"/>
    <w:rsid w:val="00C1412E"/>
    <w:rsid w:val="00C1533F"/>
    <w:rsid w:val="00C159E3"/>
    <w:rsid w:val="00C1668A"/>
    <w:rsid w:val="00C16710"/>
    <w:rsid w:val="00C20416"/>
    <w:rsid w:val="00C21FDF"/>
    <w:rsid w:val="00C249A7"/>
    <w:rsid w:val="00C25DB6"/>
    <w:rsid w:val="00C30848"/>
    <w:rsid w:val="00C3089A"/>
    <w:rsid w:val="00C31D1A"/>
    <w:rsid w:val="00C32489"/>
    <w:rsid w:val="00C340A2"/>
    <w:rsid w:val="00C363DB"/>
    <w:rsid w:val="00C40564"/>
    <w:rsid w:val="00C435B9"/>
    <w:rsid w:val="00C4465D"/>
    <w:rsid w:val="00C44D90"/>
    <w:rsid w:val="00C46245"/>
    <w:rsid w:val="00C46917"/>
    <w:rsid w:val="00C475D2"/>
    <w:rsid w:val="00C47D24"/>
    <w:rsid w:val="00C51961"/>
    <w:rsid w:val="00C526EB"/>
    <w:rsid w:val="00C54836"/>
    <w:rsid w:val="00C57813"/>
    <w:rsid w:val="00C612F0"/>
    <w:rsid w:val="00C61656"/>
    <w:rsid w:val="00C616F5"/>
    <w:rsid w:val="00C63263"/>
    <w:rsid w:val="00C67128"/>
    <w:rsid w:val="00C67738"/>
    <w:rsid w:val="00C72C28"/>
    <w:rsid w:val="00C734B2"/>
    <w:rsid w:val="00C752E9"/>
    <w:rsid w:val="00C757CC"/>
    <w:rsid w:val="00C7701F"/>
    <w:rsid w:val="00C77452"/>
    <w:rsid w:val="00C77ABF"/>
    <w:rsid w:val="00C800B2"/>
    <w:rsid w:val="00C80100"/>
    <w:rsid w:val="00C811A3"/>
    <w:rsid w:val="00C84A95"/>
    <w:rsid w:val="00C86B87"/>
    <w:rsid w:val="00C86E4A"/>
    <w:rsid w:val="00C87986"/>
    <w:rsid w:val="00C91EDD"/>
    <w:rsid w:val="00C92ACE"/>
    <w:rsid w:val="00C942F5"/>
    <w:rsid w:val="00C94942"/>
    <w:rsid w:val="00C94AED"/>
    <w:rsid w:val="00C952A7"/>
    <w:rsid w:val="00C97663"/>
    <w:rsid w:val="00C97BF8"/>
    <w:rsid w:val="00CA0140"/>
    <w:rsid w:val="00CA0F17"/>
    <w:rsid w:val="00CA1C42"/>
    <w:rsid w:val="00CA2D77"/>
    <w:rsid w:val="00CA38E9"/>
    <w:rsid w:val="00CA48BE"/>
    <w:rsid w:val="00CA4A5F"/>
    <w:rsid w:val="00CA61EF"/>
    <w:rsid w:val="00CA6CC2"/>
    <w:rsid w:val="00CA7076"/>
    <w:rsid w:val="00CA747A"/>
    <w:rsid w:val="00CA7BFD"/>
    <w:rsid w:val="00CA7FBB"/>
    <w:rsid w:val="00CB0028"/>
    <w:rsid w:val="00CB08F5"/>
    <w:rsid w:val="00CB3030"/>
    <w:rsid w:val="00CB3D12"/>
    <w:rsid w:val="00CB6A09"/>
    <w:rsid w:val="00CC1364"/>
    <w:rsid w:val="00CC19DC"/>
    <w:rsid w:val="00CC1B4C"/>
    <w:rsid w:val="00CC2B8C"/>
    <w:rsid w:val="00CC407D"/>
    <w:rsid w:val="00CC6930"/>
    <w:rsid w:val="00CC7A20"/>
    <w:rsid w:val="00CC7B80"/>
    <w:rsid w:val="00CC7CD7"/>
    <w:rsid w:val="00CD0676"/>
    <w:rsid w:val="00CD170F"/>
    <w:rsid w:val="00CD1774"/>
    <w:rsid w:val="00CD1D6F"/>
    <w:rsid w:val="00CD22B4"/>
    <w:rsid w:val="00CD49BF"/>
    <w:rsid w:val="00CD582C"/>
    <w:rsid w:val="00CD5A8E"/>
    <w:rsid w:val="00CD62CD"/>
    <w:rsid w:val="00CD7845"/>
    <w:rsid w:val="00CD79F9"/>
    <w:rsid w:val="00CD7AC7"/>
    <w:rsid w:val="00CE3831"/>
    <w:rsid w:val="00CE4B22"/>
    <w:rsid w:val="00CE6FDE"/>
    <w:rsid w:val="00CF0AC0"/>
    <w:rsid w:val="00CF0B07"/>
    <w:rsid w:val="00CF1B0F"/>
    <w:rsid w:val="00CF4F2E"/>
    <w:rsid w:val="00CF56B9"/>
    <w:rsid w:val="00CF6E20"/>
    <w:rsid w:val="00CF7BB6"/>
    <w:rsid w:val="00D031A2"/>
    <w:rsid w:val="00D032AD"/>
    <w:rsid w:val="00D037A6"/>
    <w:rsid w:val="00D03BD3"/>
    <w:rsid w:val="00D0566D"/>
    <w:rsid w:val="00D05702"/>
    <w:rsid w:val="00D05F8A"/>
    <w:rsid w:val="00D10AD8"/>
    <w:rsid w:val="00D11305"/>
    <w:rsid w:val="00D120E0"/>
    <w:rsid w:val="00D12A7B"/>
    <w:rsid w:val="00D13501"/>
    <w:rsid w:val="00D139D9"/>
    <w:rsid w:val="00D14D92"/>
    <w:rsid w:val="00D15296"/>
    <w:rsid w:val="00D15717"/>
    <w:rsid w:val="00D15A02"/>
    <w:rsid w:val="00D15DE2"/>
    <w:rsid w:val="00D178CB"/>
    <w:rsid w:val="00D20EF0"/>
    <w:rsid w:val="00D2100B"/>
    <w:rsid w:val="00D23628"/>
    <w:rsid w:val="00D24B74"/>
    <w:rsid w:val="00D276DB"/>
    <w:rsid w:val="00D30833"/>
    <w:rsid w:val="00D34C1A"/>
    <w:rsid w:val="00D3677D"/>
    <w:rsid w:val="00D36897"/>
    <w:rsid w:val="00D375F0"/>
    <w:rsid w:val="00D409F5"/>
    <w:rsid w:val="00D40AC0"/>
    <w:rsid w:val="00D412C0"/>
    <w:rsid w:val="00D443B1"/>
    <w:rsid w:val="00D45494"/>
    <w:rsid w:val="00D45DC8"/>
    <w:rsid w:val="00D46156"/>
    <w:rsid w:val="00D46DC9"/>
    <w:rsid w:val="00D47008"/>
    <w:rsid w:val="00D500D6"/>
    <w:rsid w:val="00D514F0"/>
    <w:rsid w:val="00D51D2D"/>
    <w:rsid w:val="00D5245A"/>
    <w:rsid w:val="00D52597"/>
    <w:rsid w:val="00D5682B"/>
    <w:rsid w:val="00D57ADA"/>
    <w:rsid w:val="00D57EEF"/>
    <w:rsid w:val="00D61A55"/>
    <w:rsid w:val="00D6222F"/>
    <w:rsid w:val="00D6343E"/>
    <w:rsid w:val="00D647A7"/>
    <w:rsid w:val="00D64922"/>
    <w:rsid w:val="00D6538E"/>
    <w:rsid w:val="00D657E2"/>
    <w:rsid w:val="00D65FA9"/>
    <w:rsid w:val="00D701C3"/>
    <w:rsid w:val="00D70848"/>
    <w:rsid w:val="00D7139C"/>
    <w:rsid w:val="00D71CF0"/>
    <w:rsid w:val="00D72251"/>
    <w:rsid w:val="00D7427D"/>
    <w:rsid w:val="00D7587F"/>
    <w:rsid w:val="00D8061A"/>
    <w:rsid w:val="00D81837"/>
    <w:rsid w:val="00D83117"/>
    <w:rsid w:val="00D838EB"/>
    <w:rsid w:val="00D83C50"/>
    <w:rsid w:val="00D84940"/>
    <w:rsid w:val="00D84A96"/>
    <w:rsid w:val="00D85822"/>
    <w:rsid w:val="00D858BE"/>
    <w:rsid w:val="00D8677E"/>
    <w:rsid w:val="00D86C31"/>
    <w:rsid w:val="00D87F49"/>
    <w:rsid w:val="00D918BA"/>
    <w:rsid w:val="00D92223"/>
    <w:rsid w:val="00D938BB"/>
    <w:rsid w:val="00D9399A"/>
    <w:rsid w:val="00D9567F"/>
    <w:rsid w:val="00D962B7"/>
    <w:rsid w:val="00D96BFC"/>
    <w:rsid w:val="00D971B1"/>
    <w:rsid w:val="00DA1240"/>
    <w:rsid w:val="00DA1D04"/>
    <w:rsid w:val="00DA2C13"/>
    <w:rsid w:val="00DA4529"/>
    <w:rsid w:val="00DA4F88"/>
    <w:rsid w:val="00DA505B"/>
    <w:rsid w:val="00DA7299"/>
    <w:rsid w:val="00DA7592"/>
    <w:rsid w:val="00DB3F5E"/>
    <w:rsid w:val="00DB49AE"/>
    <w:rsid w:val="00DB4C19"/>
    <w:rsid w:val="00DB50BE"/>
    <w:rsid w:val="00DB5DC0"/>
    <w:rsid w:val="00DB5FE0"/>
    <w:rsid w:val="00DB64AE"/>
    <w:rsid w:val="00DB68A5"/>
    <w:rsid w:val="00DB7639"/>
    <w:rsid w:val="00DB7C7E"/>
    <w:rsid w:val="00DC1785"/>
    <w:rsid w:val="00DC180D"/>
    <w:rsid w:val="00DC4A80"/>
    <w:rsid w:val="00DC4F51"/>
    <w:rsid w:val="00DC5CC8"/>
    <w:rsid w:val="00DC691A"/>
    <w:rsid w:val="00DD158E"/>
    <w:rsid w:val="00DD1D53"/>
    <w:rsid w:val="00DD38BA"/>
    <w:rsid w:val="00DD3C06"/>
    <w:rsid w:val="00DD3CF7"/>
    <w:rsid w:val="00DD565F"/>
    <w:rsid w:val="00DD61E6"/>
    <w:rsid w:val="00DD6675"/>
    <w:rsid w:val="00DD67C2"/>
    <w:rsid w:val="00DD7323"/>
    <w:rsid w:val="00DE0079"/>
    <w:rsid w:val="00DE10B3"/>
    <w:rsid w:val="00DE3291"/>
    <w:rsid w:val="00DE6300"/>
    <w:rsid w:val="00DF0710"/>
    <w:rsid w:val="00DF306A"/>
    <w:rsid w:val="00DF5391"/>
    <w:rsid w:val="00DF66AA"/>
    <w:rsid w:val="00DF70C2"/>
    <w:rsid w:val="00E018D5"/>
    <w:rsid w:val="00E01E2E"/>
    <w:rsid w:val="00E0213F"/>
    <w:rsid w:val="00E031BF"/>
    <w:rsid w:val="00E03320"/>
    <w:rsid w:val="00E0358A"/>
    <w:rsid w:val="00E03B76"/>
    <w:rsid w:val="00E03D14"/>
    <w:rsid w:val="00E0583B"/>
    <w:rsid w:val="00E06DDF"/>
    <w:rsid w:val="00E06F34"/>
    <w:rsid w:val="00E07D4B"/>
    <w:rsid w:val="00E1023D"/>
    <w:rsid w:val="00E10A02"/>
    <w:rsid w:val="00E1111F"/>
    <w:rsid w:val="00E11387"/>
    <w:rsid w:val="00E1158E"/>
    <w:rsid w:val="00E13757"/>
    <w:rsid w:val="00E138EE"/>
    <w:rsid w:val="00E13F76"/>
    <w:rsid w:val="00E140A8"/>
    <w:rsid w:val="00E14FC6"/>
    <w:rsid w:val="00E15FCB"/>
    <w:rsid w:val="00E17E84"/>
    <w:rsid w:val="00E20CAF"/>
    <w:rsid w:val="00E20E46"/>
    <w:rsid w:val="00E242D6"/>
    <w:rsid w:val="00E245F7"/>
    <w:rsid w:val="00E26405"/>
    <w:rsid w:val="00E2717B"/>
    <w:rsid w:val="00E277EA"/>
    <w:rsid w:val="00E30E74"/>
    <w:rsid w:val="00E31348"/>
    <w:rsid w:val="00E33B30"/>
    <w:rsid w:val="00E33E6A"/>
    <w:rsid w:val="00E34058"/>
    <w:rsid w:val="00E359D4"/>
    <w:rsid w:val="00E36419"/>
    <w:rsid w:val="00E36FBB"/>
    <w:rsid w:val="00E40A77"/>
    <w:rsid w:val="00E40BB5"/>
    <w:rsid w:val="00E40BF6"/>
    <w:rsid w:val="00E4115A"/>
    <w:rsid w:val="00E4240C"/>
    <w:rsid w:val="00E424DB"/>
    <w:rsid w:val="00E43114"/>
    <w:rsid w:val="00E44A38"/>
    <w:rsid w:val="00E4539D"/>
    <w:rsid w:val="00E4593A"/>
    <w:rsid w:val="00E46C76"/>
    <w:rsid w:val="00E47596"/>
    <w:rsid w:val="00E479C1"/>
    <w:rsid w:val="00E5081C"/>
    <w:rsid w:val="00E5186B"/>
    <w:rsid w:val="00E51FB4"/>
    <w:rsid w:val="00E51FBD"/>
    <w:rsid w:val="00E547AD"/>
    <w:rsid w:val="00E5571C"/>
    <w:rsid w:val="00E558C2"/>
    <w:rsid w:val="00E56087"/>
    <w:rsid w:val="00E56497"/>
    <w:rsid w:val="00E60ADE"/>
    <w:rsid w:val="00E6206C"/>
    <w:rsid w:val="00E62369"/>
    <w:rsid w:val="00E63A4E"/>
    <w:rsid w:val="00E63DC1"/>
    <w:rsid w:val="00E65389"/>
    <w:rsid w:val="00E70C8C"/>
    <w:rsid w:val="00E71A91"/>
    <w:rsid w:val="00E7247D"/>
    <w:rsid w:val="00E72540"/>
    <w:rsid w:val="00E72891"/>
    <w:rsid w:val="00E72B3D"/>
    <w:rsid w:val="00E740A1"/>
    <w:rsid w:val="00E74251"/>
    <w:rsid w:val="00E74AC3"/>
    <w:rsid w:val="00E74E46"/>
    <w:rsid w:val="00E76AE7"/>
    <w:rsid w:val="00E8040D"/>
    <w:rsid w:val="00E81626"/>
    <w:rsid w:val="00E818C4"/>
    <w:rsid w:val="00E822E4"/>
    <w:rsid w:val="00E82CC3"/>
    <w:rsid w:val="00E8592C"/>
    <w:rsid w:val="00E85D91"/>
    <w:rsid w:val="00E9031E"/>
    <w:rsid w:val="00E93085"/>
    <w:rsid w:val="00E9323F"/>
    <w:rsid w:val="00E9438F"/>
    <w:rsid w:val="00EA016E"/>
    <w:rsid w:val="00EA3C32"/>
    <w:rsid w:val="00EA3FA6"/>
    <w:rsid w:val="00EA6539"/>
    <w:rsid w:val="00EA6EFE"/>
    <w:rsid w:val="00EB2846"/>
    <w:rsid w:val="00EB45EF"/>
    <w:rsid w:val="00EB4F11"/>
    <w:rsid w:val="00EB5027"/>
    <w:rsid w:val="00EB512C"/>
    <w:rsid w:val="00EB527D"/>
    <w:rsid w:val="00EB57E4"/>
    <w:rsid w:val="00EB640A"/>
    <w:rsid w:val="00EC0008"/>
    <w:rsid w:val="00EC0563"/>
    <w:rsid w:val="00EC4DBF"/>
    <w:rsid w:val="00EC6734"/>
    <w:rsid w:val="00EC6B2B"/>
    <w:rsid w:val="00EC6EB6"/>
    <w:rsid w:val="00EC71A4"/>
    <w:rsid w:val="00ED2ACE"/>
    <w:rsid w:val="00ED3C9E"/>
    <w:rsid w:val="00ED5641"/>
    <w:rsid w:val="00ED73E1"/>
    <w:rsid w:val="00ED74F1"/>
    <w:rsid w:val="00EE4342"/>
    <w:rsid w:val="00EE436D"/>
    <w:rsid w:val="00EE4959"/>
    <w:rsid w:val="00EE4DD9"/>
    <w:rsid w:val="00EE64FB"/>
    <w:rsid w:val="00EE6842"/>
    <w:rsid w:val="00EF05F3"/>
    <w:rsid w:val="00EF06A7"/>
    <w:rsid w:val="00EF1199"/>
    <w:rsid w:val="00EF1BA5"/>
    <w:rsid w:val="00EF4BA6"/>
    <w:rsid w:val="00EF53C4"/>
    <w:rsid w:val="00EF547A"/>
    <w:rsid w:val="00EF5D0F"/>
    <w:rsid w:val="00EF688F"/>
    <w:rsid w:val="00EF6B78"/>
    <w:rsid w:val="00EF6E2C"/>
    <w:rsid w:val="00EF6F83"/>
    <w:rsid w:val="00F021BD"/>
    <w:rsid w:val="00F02494"/>
    <w:rsid w:val="00F040D9"/>
    <w:rsid w:val="00F05920"/>
    <w:rsid w:val="00F106F8"/>
    <w:rsid w:val="00F118D7"/>
    <w:rsid w:val="00F150C5"/>
    <w:rsid w:val="00F15CB4"/>
    <w:rsid w:val="00F16651"/>
    <w:rsid w:val="00F20281"/>
    <w:rsid w:val="00F229AC"/>
    <w:rsid w:val="00F22CEF"/>
    <w:rsid w:val="00F2665F"/>
    <w:rsid w:val="00F2723B"/>
    <w:rsid w:val="00F27426"/>
    <w:rsid w:val="00F303FB"/>
    <w:rsid w:val="00F318BE"/>
    <w:rsid w:val="00F320F7"/>
    <w:rsid w:val="00F33536"/>
    <w:rsid w:val="00F34F04"/>
    <w:rsid w:val="00F379C2"/>
    <w:rsid w:val="00F401C9"/>
    <w:rsid w:val="00F40FCA"/>
    <w:rsid w:val="00F41050"/>
    <w:rsid w:val="00F41B12"/>
    <w:rsid w:val="00F421ED"/>
    <w:rsid w:val="00F46BFA"/>
    <w:rsid w:val="00F46E97"/>
    <w:rsid w:val="00F5164A"/>
    <w:rsid w:val="00F51A47"/>
    <w:rsid w:val="00F52343"/>
    <w:rsid w:val="00F53CBA"/>
    <w:rsid w:val="00F5462A"/>
    <w:rsid w:val="00F57562"/>
    <w:rsid w:val="00F62A31"/>
    <w:rsid w:val="00F6391C"/>
    <w:rsid w:val="00F64418"/>
    <w:rsid w:val="00F656B1"/>
    <w:rsid w:val="00F67037"/>
    <w:rsid w:val="00F6708C"/>
    <w:rsid w:val="00F703E6"/>
    <w:rsid w:val="00F71608"/>
    <w:rsid w:val="00F72086"/>
    <w:rsid w:val="00F735D6"/>
    <w:rsid w:val="00F7365B"/>
    <w:rsid w:val="00F73D28"/>
    <w:rsid w:val="00F73E55"/>
    <w:rsid w:val="00F745E1"/>
    <w:rsid w:val="00F77670"/>
    <w:rsid w:val="00F77C1F"/>
    <w:rsid w:val="00F77EE9"/>
    <w:rsid w:val="00F812EF"/>
    <w:rsid w:val="00F828F9"/>
    <w:rsid w:val="00F84419"/>
    <w:rsid w:val="00F85717"/>
    <w:rsid w:val="00F86227"/>
    <w:rsid w:val="00F86469"/>
    <w:rsid w:val="00F86AD7"/>
    <w:rsid w:val="00F875DC"/>
    <w:rsid w:val="00F87FF7"/>
    <w:rsid w:val="00F91477"/>
    <w:rsid w:val="00F91EC1"/>
    <w:rsid w:val="00F91F79"/>
    <w:rsid w:val="00F9220E"/>
    <w:rsid w:val="00F92529"/>
    <w:rsid w:val="00F93B99"/>
    <w:rsid w:val="00F94427"/>
    <w:rsid w:val="00F95452"/>
    <w:rsid w:val="00F9644B"/>
    <w:rsid w:val="00F97361"/>
    <w:rsid w:val="00FA01BC"/>
    <w:rsid w:val="00FA0917"/>
    <w:rsid w:val="00FA0BE9"/>
    <w:rsid w:val="00FA3661"/>
    <w:rsid w:val="00FA40D3"/>
    <w:rsid w:val="00FA416D"/>
    <w:rsid w:val="00FA4882"/>
    <w:rsid w:val="00FA4FF0"/>
    <w:rsid w:val="00FA5B90"/>
    <w:rsid w:val="00FA6810"/>
    <w:rsid w:val="00FA6FF1"/>
    <w:rsid w:val="00FA74C5"/>
    <w:rsid w:val="00FA7664"/>
    <w:rsid w:val="00FA7A65"/>
    <w:rsid w:val="00FB060D"/>
    <w:rsid w:val="00FB1978"/>
    <w:rsid w:val="00FB21FD"/>
    <w:rsid w:val="00FB311E"/>
    <w:rsid w:val="00FB7509"/>
    <w:rsid w:val="00FC031A"/>
    <w:rsid w:val="00FC1C22"/>
    <w:rsid w:val="00FC2D7C"/>
    <w:rsid w:val="00FC3472"/>
    <w:rsid w:val="00FC430B"/>
    <w:rsid w:val="00FC5DC4"/>
    <w:rsid w:val="00FC71A0"/>
    <w:rsid w:val="00FC74BC"/>
    <w:rsid w:val="00FC7E75"/>
    <w:rsid w:val="00FD060D"/>
    <w:rsid w:val="00FD2A24"/>
    <w:rsid w:val="00FD2E93"/>
    <w:rsid w:val="00FD3001"/>
    <w:rsid w:val="00FD394B"/>
    <w:rsid w:val="00FD3B63"/>
    <w:rsid w:val="00FD43E1"/>
    <w:rsid w:val="00FD4467"/>
    <w:rsid w:val="00FD4655"/>
    <w:rsid w:val="00FD4B82"/>
    <w:rsid w:val="00FD4FEE"/>
    <w:rsid w:val="00FD55CA"/>
    <w:rsid w:val="00FE2BCD"/>
    <w:rsid w:val="00FE2CE2"/>
    <w:rsid w:val="00FE3896"/>
    <w:rsid w:val="00FE4D66"/>
    <w:rsid w:val="00FE5996"/>
    <w:rsid w:val="00FE69C9"/>
    <w:rsid w:val="00FE6B61"/>
    <w:rsid w:val="00FE78CB"/>
    <w:rsid w:val="00FF0916"/>
    <w:rsid w:val="00FF107B"/>
    <w:rsid w:val="00FF1104"/>
    <w:rsid w:val="00FF1C05"/>
    <w:rsid w:val="00FF1F7B"/>
    <w:rsid w:val="00FF383F"/>
    <w:rsid w:val="00FF61C7"/>
    <w:rsid w:val="00FF694D"/>
    <w:rsid w:val="00FF6CDB"/>
    <w:rsid w:val="00FF732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DFD25"/>
  <w15:chartTrackingRefBased/>
  <w15:docId w15:val="{52708C90-CDDB-4F06-AA30-61F5DE8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6"/>
    <w:pPr>
      <w:bidi/>
      <w:spacing w:before="120" w:line="288" w:lineRule="auto"/>
      <w:jc w:val="lowKashida"/>
    </w:pPr>
    <w:rPr>
      <w:rFonts w:cs="B Nazani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2C1004"/>
    <w:pPr>
      <w:keepNext/>
      <w:spacing w:before="960"/>
      <w:ind w:left="-52"/>
      <w:jc w:val="left"/>
      <w:outlineLvl w:val="0"/>
    </w:pPr>
    <w:rPr>
      <w:b/>
      <w:bCs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qFormat/>
    <w:rsid w:val="003E6298"/>
    <w:pPr>
      <w:keepNext/>
      <w:numPr>
        <w:ilvl w:val="1"/>
        <w:numId w:val="5"/>
      </w:numPr>
      <w:spacing w:before="540"/>
      <w:outlineLvl w:val="1"/>
    </w:pPr>
    <w:rPr>
      <w:b/>
      <w:bCs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qFormat/>
    <w:rsid w:val="003E6298"/>
    <w:pPr>
      <w:keepNext/>
      <w:numPr>
        <w:ilvl w:val="2"/>
        <w:numId w:val="6"/>
      </w:numPr>
      <w:spacing w:before="400"/>
      <w:outlineLvl w:val="2"/>
    </w:pPr>
    <w:rPr>
      <w:b/>
      <w:bCs/>
      <w:sz w:val="24"/>
      <w:szCs w:val="32"/>
      <w:lang w:val="x-none" w:eastAsia="x-none" w:bidi="fa-IR"/>
    </w:rPr>
  </w:style>
  <w:style w:type="paragraph" w:styleId="Heading4">
    <w:name w:val="heading 4"/>
    <w:basedOn w:val="Heading3"/>
    <w:next w:val="Normal"/>
    <w:autoRedefine/>
    <w:qFormat/>
    <w:rsid w:val="0069392E"/>
    <w:pPr>
      <w:numPr>
        <w:ilvl w:val="0"/>
        <w:numId w:val="0"/>
      </w:numPr>
      <w:spacing w:before="240"/>
      <w:ind w:left="1440" w:hanging="1440"/>
      <w:jc w:val="left"/>
      <w:outlineLvl w:val="3"/>
    </w:pPr>
  </w:style>
  <w:style w:type="paragraph" w:styleId="Heading5">
    <w:name w:val="heading 5"/>
    <w:basedOn w:val="Normal"/>
    <w:next w:val="Normal"/>
    <w:qFormat/>
    <w:rsid w:val="006D780F"/>
    <w:pPr>
      <w:tabs>
        <w:tab w:val="num" w:pos="1800"/>
      </w:tabs>
      <w:spacing w:before="240" w:after="60"/>
      <w:ind w:left="1800" w:hanging="360"/>
      <w:outlineLvl w:val="4"/>
    </w:pPr>
    <w:rPr>
      <w:rFonts w:cs="Titr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6D780F"/>
    <w:pPr>
      <w:tabs>
        <w:tab w:val="num" w:pos="2232"/>
      </w:tabs>
      <w:spacing w:before="240" w:after="60"/>
      <w:ind w:left="2232" w:hanging="1152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780F"/>
    <w:pPr>
      <w:tabs>
        <w:tab w:val="num" w:pos="2376"/>
      </w:tabs>
      <w:spacing w:before="240" w:after="60"/>
      <w:ind w:left="2376" w:hanging="1296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D780F"/>
    <w:pPr>
      <w:tabs>
        <w:tab w:val="num" w:pos="2520"/>
      </w:tabs>
      <w:spacing w:before="240" w:after="60"/>
      <w:ind w:left="2520" w:hanging="144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D780F"/>
    <w:pPr>
      <w:tabs>
        <w:tab w:val="num" w:pos="2664"/>
      </w:tabs>
      <w:spacing w:before="240" w:after="60"/>
      <w:ind w:left="266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itle">
    <w:name w:val="AbsTitle*"/>
    <w:basedOn w:val="Normal"/>
    <w:rsid w:val="00A9275D"/>
    <w:pPr>
      <w:spacing w:before="240"/>
    </w:pPr>
    <w:rPr>
      <w:b/>
      <w:bCs/>
      <w:sz w:val="30"/>
      <w:szCs w:val="36"/>
    </w:rPr>
  </w:style>
  <w:style w:type="numbering" w:customStyle="1" w:styleId="Num">
    <w:name w:val="Num*"/>
    <w:basedOn w:val="NoList"/>
    <w:rsid w:val="00C57813"/>
    <w:pPr>
      <w:numPr>
        <w:numId w:val="1"/>
      </w:numPr>
    </w:pPr>
  </w:style>
  <w:style w:type="paragraph" w:customStyle="1" w:styleId="EnRef">
    <w:name w:val="EnRef*"/>
    <w:basedOn w:val="Normal"/>
    <w:rsid w:val="000C4931"/>
    <w:pPr>
      <w:widowControl w:val="0"/>
      <w:bidi w:val="0"/>
      <w:spacing w:before="0" w:line="240" w:lineRule="auto"/>
    </w:pPr>
    <w:rPr>
      <w:rFonts w:cs="Times New Roman"/>
      <w:sz w:val="24"/>
      <w:szCs w:val="26"/>
      <w:lang w:bidi="fa-IR"/>
    </w:rPr>
  </w:style>
  <w:style w:type="paragraph" w:customStyle="1" w:styleId="Equation">
    <w:name w:val="Equation*"/>
    <w:basedOn w:val="Normal"/>
    <w:rsid w:val="000C4931"/>
    <w:pPr>
      <w:widowControl w:val="0"/>
      <w:tabs>
        <w:tab w:val="center" w:pos="4536"/>
      </w:tabs>
      <w:spacing w:before="180" w:after="180"/>
      <w:jc w:val="both"/>
    </w:pPr>
    <w:rPr>
      <w:lang w:bidi="fa-IR"/>
    </w:rPr>
  </w:style>
  <w:style w:type="paragraph" w:customStyle="1" w:styleId="FarsiRef">
    <w:name w:val="FarsiRef*"/>
    <w:basedOn w:val="Normal"/>
    <w:rsid w:val="000C4931"/>
    <w:pPr>
      <w:spacing w:before="0"/>
    </w:pPr>
    <w:rPr>
      <w:sz w:val="24"/>
      <w:szCs w:val="26"/>
    </w:rPr>
  </w:style>
  <w:style w:type="paragraph" w:styleId="Header">
    <w:name w:val="header"/>
    <w:basedOn w:val="Normal"/>
    <w:link w:val="HeaderChar"/>
    <w:uiPriority w:val="99"/>
    <w:rsid w:val="008F6B7C"/>
    <w:pPr>
      <w:tabs>
        <w:tab w:val="center" w:pos="4153"/>
        <w:tab w:val="right" w:pos="9026"/>
      </w:tabs>
      <w:spacing w:line="240" w:lineRule="auto"/>
      <w:jc w:val="center"/>
    </w:pPr>
    <w:rPr>
      <w:rFonts w:cs="Times New Roman"/>
      <w:sz w:val="20"/>
      <w:szCs w:val="22"/>
      <w:lang w:val="x-none" w:eastAsia="x-none"/>
    </w:rPr>
  </w:style>
  <w:style w:type="paragraph" w:customStyle="1" w:styleId="HeaderLeft">
    <w:name w:val="HeaderLeft*"/>
    <w:basedOn w:val="Header"/>
    <w:rsid w:val="007329FB"/>
    <w:pPr>
      <w:jc w:val="right"/>
    </w:pPr>
  </w:style>
  <w:style w:type="paragraph" w:customStyle="1" w:styleId="HeaderRight">
    <w:name w:val="HeaderRight*"/>
    <w:basedOn w:val="Header"/>
    <w:rsid w:val="002F02DE"/>
    <w:pPr>
      <w:jc w:val="left"/>
    </w:pPr>
    <w:rPr>
      <w:rFonts w:cs="B Nazanin"/>
    </w:rPr>
  </w:style>
  <w:style w:type="paragraph" w:styleId="Footer">
    <w:name w:val="footer"/>
    <w:basedOn w:val="Normal"/>
    <w:link w:val="FooterChar"/>
    <w:uiPriority w:val="99"/>
    <w:rsid w:val="0061464E"/>
    <w:pPr>
      <w:tabs>
        <w:tab w:val="center" w:pos="4153"/>
        <w:tab w:val="right" w:pos="8306"/>
      </w:tabs>
    </w:pPr>
    <w:rPr>
      <w:sz w:val="22"/>
      <w:szCs w:val="24"/>
      <w:lang w:val="x-none" w:eastAsia="x-none"/>
    </w:rPr>
  </w:style>
  <w:style w:type="paragraph" w:customStyle="1" w:styleId="Title24">
    <w:name w:val="Title 24*"/>
    <w:basedOn w:val="Title18"/>
    <w:rsid w:val="002C2107"/>
    <w:rPr>
      <w:sz w:val="44"/>
      <w:szCs w:val="48"/>
    </w:rPr>
  </w:style>
  <w:style w:type="paragraph" w:customStyle="1" w:styleId="NormalB">
    <w:name w:val="NormalB*"/>
    <w:basedOn w:val="Normal"/>
    <w:link w:val="NormalBCharChar"/>
    <w:rsid w:val="00FE5996"/>
    <w:rPr>
      <w:b/>
      <w:bCs/>
    </w:rPr>
  </w:style>
  <w:style w:type="paragraph" w:customStyle="1" w:styleId="EquaEnd">
    <w:name w:val="EquaEnd*"/>
    <w:basedOn w:val="Equation"/>
    <w:rsid w:val="00D037A6"/>
    <w:pPr>
      <w:tabs>
        <w:tab w:val="clear" w:pos="4536"/>
        <w:tab w:val="center" w:pos="4253"/>
      </w:tabs>
      <w:spacing w:before="0" w:after="240"/>
    </w:pPr>
  </w:style>
  <w:style w:type="character" w:styleId="PageNumber">
    <w:name w:val="page number"/>
    <w:basedOn w:val="DefaultParagraphFont"/>
    <w:rsid w:val="00B72413"/>
  </w:style>
  <w:style w:type="paragraph" w:customStyle="1" w:styleId="RefB">
    <w:name w:val="RefB*"/>
    <w:basedOn w:val="Normal"/>
    <w:rsid w:val="00FE5996"/>
    <w:pPr>
      <w:spacing w:before="0"/>
    </w:pPr>
    <w:rPr>
      <w:b/>
      <w:bCs/>
      <w:sz w:val="24"/>
      <w:szCs w:val="26"/>
    </w:rPr>
  </w:style>
  <w:style w:type="paragraph" w:styleId="TOC4">
    <w:name w:val="toc 4"/>
    <w:basedOn w:val="Normal"/>
    <w:next w:val="Normal"/>
    <w:autoRedefine/>
    <w:uiPriority w:val="39"/>
    <w:rsid w:val="00013E97"/>
    <w:pPr>
      <w:tabs>
        <w:tab w:val="left" w:pos="1361"/>
        <w:tab w:val="right" w:leader="dot" w:pos="8737"/>
      </w:tabs>
      <w:spacing w:before="0" w:line="240" w:lineRule="auto"/>
      <w:ind w:firstLine="680"/>
    </w:pPr>
    <w:rPr>
      <w:sz w:val="20"/>
      <w:szCs w:val="22"/>
    </w:rPr>
  </w:style>
  <w:style w:type="paragraph" w:customStyle="1" w:styleId="EquaMid">
    <w:name w:val="EquaMid*"/>
    <w:basedOn w:val="Equation"/>
    <w:rsid w:val="00D037A6"/>
    <w:pPr>
      <w:tabs>
        <w:tab w:val="clear" w:pos="4536"/>
        <w:tab w:val="center" w:pos="4253"/>
      </w:tabs>
      <w:spacing w:before="0" w:after="0"/>
    </w:pPr>
  </w:style>
  <w:style w:type="paragraph" w:customStyle="1" w:styleId="EquaStart">
    <w:name w:val="EquaStart*"/>
    <w:basedOn w:val="Equation"/>
    <w:rsid w:val="00D037A6"/>
    <w:pPr>
      <w:tabs>
        <w:tab w:val="clear" w:pos="4536"/>
        <w:tab w:val="center" w:pos="4253"/>
      </w:tabs>
      <w:spacing w:before="240" w:after="0"/>
    </w:pPr>
  </w:style>
  <w:style w:type="paragraph" w:customStyle="1" w:styleId="TableTitle">
    <w:name w:val="Table Title*"/>
    <w:basedOn w:val="Normal"/>
    <w:rsid w:val="000B473F"/>
    <w:pPr>
      <w:spacing w:before="180"/>
      <w:jc w:val="center"/>
    </w:pPr>
    <w:rPr>
      <w:b/>
      <w:bCs/>
      <w:sz w:val="24"/>
      <w:szCs w:val="26"/>
      <w:lang w:bidi="fa-IR"/>
    </w:rPr>
  </w:style>
  <w:style w:type="paragraph" w:customStyle="1" w:styleId="PicTitle">
    <w:name w:val="Pic Title*"/>
    <w:basedOn w:val="Normal"/>
    <w:rsid w:val="00FE5996"/>
    <w:pPr>
      <w:spacing w:before="0" w:after="180"/>
      <w:jc w:val="center"/>
    </w:pPr>
    <w:rPr>
      <w:b/>
      <w:bCs/>
      <w:color w:val="000000"/>
      <w:sz w:val="24"/>
      <w:szCs w:val="26"/>
      <w:lang w:bidi="fa-IR"/>
    </w:rPr>
  </w:style>
  <w:style w:type="paragraph" w:customStyle="1" w:styleId="InPicture">
    <w:name w:val="In Picture*"/>
    <w:basedOn w:val="Normal"/>
    <w:rsid w:val="00FE5996"/>
    <w:pPr>
      <w:jc w:val="center"/>
    </w:pPr>
    <w:rPr>
      <w:sz w:val="24"/>
      <w:szCs w:val="26"/>
    </w:rPr>
  </w:style>
  <w:style w:type="paragraph" w:customStyle="1" w:styleId="InTable">
    <w:name w:val="In Table*"/>
    <w:basedOn w:val="Normal"/>
    <w:rsid w:val="00FE5996"/>
    <w:pPr>
      <w:spacing w:before="0"/>
      <w:jc w:val="center"/>
    </w:pPr>
    <w:rPr>
      <w:sz w:val="24"/>
      <w:szCs w:val="26"/>
    </w:rPr>
  </w:style>
  <w:style w:type="paragraph" w:customStyle="1" w:styleId="BuletB">
    <w:name w:val="BuletB*"/>
    <w:basedOn w:val="NormalB"/>
    <w:rsid w:val="005C3090"/>
    <w:pPr>
      <w:numPr>
        <w:numId w:val="4"/>
      </w:numPr>
      <w:tabs>
        <w:tab w:val="clear" w:pos="720"/>
        <w:tab w:val="num" w:pos="457"/>
      </w:tabs>
      <w:spacing w:before="240" w:line="240" w:lineRule="auto"/>
      <w:ind w:left="0" w:firstLine="0"/>
    </w:pPr>
  </w:style>
  <w:style w:type="paragraph" w:styleId="NormalWeb">
    <w:name w:val="Normal (Web)"/>
    <w:basedOn w:val="Normal"/>
    <w:rsid w:val="00574270"/>
    <w:pPr>
      <w:bidi w:val="0"/>
    </w:pPr>
    <w:rPr>
      <w:rFonts w:cs="Times New Roman"/>
      <w:color w:val="000000"/>
    </w:rPr>
  </w:style>
  <w:style w:type="paragraph" w:styleId="TOC1">
    <w:name w:val="toc 1"/>
    <w:basedOn w:val="Normal"/>
    <w:next w:val="Normal"/>
    <w:autoRedefine/>
    <w:uiPriority w:val="39"/>
    <w:rsid w:val="00640702"/>
    <w:pPr>
      <w:tabs>
        <w:tab w:val="left" w:pos="340"/>
        <w:tab w:val="right" w:leader="dot" w:pos="8737"/>
      </w:tabs>
      <w:spacing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5A02"/>
    <w:pPr>
      <w:tabs>
        <w:tab w:val="left" w:pos="799"/>
        <w:tab w:val="right" w:pos="940"/>
        <w:tab w:val="right" w:leader="dot" w:pos="8737"/>
      </w:tabs>
      <w:spacing w:before="0" w:line="240" w:lineRule="auto"/>
      <w:ind w:firstLine="261"/>
    </w:pPr>
    <w:rPr>
      <w:noProof/>
      <w:sz w:val="24"/>
      <w:szCs w:val="26"/>
      <w:lang w:bidi="fa-IR"/>
    </w:rPr>
  </w:style>
  <w:style w:type="paragraph" w:styleId="TOC3">
    <w:name w:val="toc 3"/>
    <w:basedOn w:val="Normal"/>
    <w:next w:val="Normal"/>
    <w:autoRedefine/>
    <w:uiPriority w:val="39"/>
    <w:rsid w:val="00283F96"/>
    <w:pPr>
      <w:tabs>
        <w:tab w:val="left" w:pos="1224"/>
        <w:tab w:val="left" w:pos="1357"/>
        <w:tab w:val="right" w:leader="dot" w:pos="8737"/>
      </w:tabs>
      <w:spacing w:before="0" w:line="240" w:lineRule="auto"/>
      <w:ind w:firstLine="522"/>
    </w:pPr>
    <w:rPr>
      <w:noProof/>
      <w:sz w:val="22"/>
      <w:szCs w:val="24"/>
      <w:lang w:bidi="fa-IR"/>
    </w:rPr>
  </w:style>
  <w:style w:type="paragraph" w:customStyle="1" w:styleId="Title14">
    <w:name w:val="Title 14*"/>
    <w:basedOn w:val="Title16"/>
    <w:rsid w:val="002C2107"/>
    <w:rPr>
      <w:sz w:val="26"/>
      <w:szCs w:val="28"/>
    </w:rPr>
  </w:style>
  <w:style w:type="character" w:customStyle="1" w:styleId="Heading3Char">
    <w:name w:val="Heading 3 Char"/>
    <w:link w:val="Heading3"/>
    <w:rsid w:val="003E6298"/>
    <w:rPr>
      <w:rFonts w:cs="B Nazanin"/>
      <w:b/>
      <w:bCs/>
      <w:sz w:val="24"/>
      <w:szCs w:val="32"/>
      <w:lang w:val="x-none" w:eastAsia="x-none" w:bidi="fa-IR"/>
    </w:rPr>
  </w:style>
  <w:style w:type="character" w:customStyle="1" w:styleId="Heading2Char">
    <w:name w:val="Heading 2 Char"/>
    <w:link w:val="Heading2"/>
    <w:rsid w:val="003E6298"/>
    <w:rPr>
      <w:rFonts w:cs="B Nazanin"/>
      <w:b/>
      <w:bCs/>
      <w:sz w:val="26"/>
      <w:szCs w:val="36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rsid w:val="006D780F"/>
    <w:pPr>
      <w:ind w:left="-14"/>
      <w:jc w:val="left"/>
    </w:pPr>
    <w:rPr>
      <w:rFonts w:cs="Traditional Arabic"/>
      <w:sz w:val="20"/>
      <w:szCs w:val="20"/>
    </w:rPr>
  </w:style>
  <w:style w:type="paragraph" w:styleId="Caption">
    <w:name w:val="caption"/>
    <w:basedOn w:val="Normal"/>
    <w:next w:val="Normal"/>
    <w:qFormat/>
    <w:rsid w:val="006D780F"/>
    <w:pPr>
      <w:ind w:left="-14"/>
    </w:pPr>
    <w:rPr>
      <w:b/>
      <w:bCs/>
      <w:sz w:val="20"/>
      <w:szCs w:val="20"/>
    </w:rPr>
  </w:style>
  <w:style w:type="paragraph" w:customStyle="1" w:styleId="SubHedList">
    <w:name w:val="SubHedList*"/>
    <w:basedOn w:val="Normal"/>
    <w:rsid w:val="004267D4"/>
    <w:pPr>
      <w:numPr>
        <w:numId w:val="2"/>
      </w:numPr>
      <w:tabs>
        <w:tab w:val="clear" w:pos="717"/>
        <w:tab w:val="num" w:pos="432"/>
      </w:tabs>
      <w:spacing w:before="60" w:after="60" w:line="240" w:lineRule="auto"/>
      <w:ind w:left="431" w:hanging="431"/>
    </w:pPr>
    <w:rPr>
      <w:lang w:bidi="fa-IR"/>
    </w:rPr>
  </w:style>
  <w:style w:type="paragraph" w:customStyle="1" w:styleId="NormalLeftB">
    <w:name w:val="NormalLeftB*"/>
    <w:basedOn w:val="Normal"/>
    <w:rsid w:val="00FE5996"/>
    <w:pPr>
      <w:spacing w:before="0"/>
      <w:jc w:val="right"/>
    </w:pPr>
    <w:rPr>
      <w:b/>
      <w:bCs/>
    </w:rPr>
  </w:style>
  <w:style w:type="character" w:styleId="FootnoteReference">
    <w:name w:val="footnote reference"/>
    <w:uiPriority w:val="99"/>
    <w:semiHidden/>
    <w:rsid w:val="006D780F"/>
    <w:rPr>
      <w:vertAlign w:val="superscript"/>
    </w:rPr>
  </w:style>
  <w:style w:type="character" w:customStyle="1" w:styleId="FooterChar">
    <w:name w:val="Footer Char"/>
    <w:link w:val="Footer"/>
    <w:uiPriority w:val="99"/>
    <w:rsid w:val="00064F8E"/>
    <w:rPr>
      <w:rFonts w:cs="B Nazanin"/>
      <w:sz w:val="22"/>
      <w:szCs w:val="24"/>
      <w:lang w:bidi="ar-SA"/>
    </w:rPr>
  </w:style>
  <w:style w:type="character" w:styleId="Hyperlink">
    <w:name w:val="Hyperlink"/>
    <w:uiPriority w:val="99"/>
    <w:rsid w:val="006D780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64F8E"/>
    <w:rPr>
      <w:rFonts w:ascii="Calibri" w:hAnsi="Calibri" w:cs="Arial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F67037"/>
    <w:pPr>
      <w:spacing w:before="0" w:line="240" w:lineRule="auto"/>
    </w:pPr>
    <w:rPr>
      <w:sz w:val="24"/>
      <w:szCs w:val="26"/>
    </w:rPr>
  </w:style>
  <w:style w:type="paragraph" w:customStyle="1" w:styleId="RefItalic">
    <w:name w:val="RefItalic*"/>
    <w:basedOn w:val="Normal"/>
    <w:link w:val="RefItalicCharChar"/>
    <w:rsid w:val="006D780F"/>
    <w:rPr>
      <w:i/>
      <w:iCs/>
      <w:sz w:val="24"/>
      <w:szCs w:val="26"/>
    </w:rPr>
  </w:style>
  <w:style w:type="character" w:customStyle="1" w:styleId="RefItalicCharChar">
    <w:name w:val="RefItalic* Char Char"/>
    <w:link w:val="RefItalic"/>
    <w:rsid w:val="006D780F"/>
    <w:rPr>
      <w:rFonts w:cs="B Nazanin"/>
      <w:i/>
      <w:iCs/>
      <w:sz w:val="24"/>
      <w:szCs w:val="26"/>
      <w:lang w:val="en-US" w:eastAsia="en-US" w:bidi="ar-SA"/>
    </w:rPr>
  </w:style>
  <w:style w:type="character" w:customStyle="1" w:styleId="NormalBCharChar">
    <w:name w:val="NormalB* Char Char"/>
    <w:link w:val="NormalB"/>
    <w:rsid w:val="00FE5996"/>
    <w:rPr>
      <w:rFonts w:cs="B Nazanin"/>
      <w:b/>
      <w:bCs/>
      <w:sz w:val="26"/>
      <w:szCs w:val="28"/>
      <w:lang w:val="en-US" w:eastAsia="en-US" w:bidi="ar-SA"/>
    </w:rPr>
  </w:style>
  <w:style w:type="table" w:styleId="TableGrid">
    <w:name w:val="Table Grid"/>
    <w:basedOn w:val="TableNormal"/>
    <w:rsid w:val="00435C3E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6">
    <w:name w:val="Title 16*"/>
    <w:basedOn w:val="Normal"/>
    <w:rsid w:val="00902997"/>
    <w:pPr>
      <w:spacing w:before="0" w:line="240" w:lineRule="auto"/>
      <w:jc w:val="center"/>
    </w:pPr>
    <w:rPr>
      <w:b/>
      <w:bCs/>
      <w:sz w:val="30"/>
      <w:szCs w:val="32"/>
    </w:rPr>
  </w:style>
  <w:style w:type="paragraph" w:customStyle="1" w:styleId="InTableR">
    <w:name w:val="In Table R*"/>
    <w:basedOn w:val="InTable"/>
    <w:rsid w:val="00A94EE7"/>
    <w:pPr>
      <w:framePr w:hSpace="180" w:wrap="around" w:vAnchor="page" w:hAnchor="margin" w:y="1910"/>
      <w:jc w:val="both"/>
    </w:pPr>
    <w:rPr>
      <w:rFonts w:eastAsia="SimSun"/>
    </w:rPr>
  </w:style>
  <w:style w:type="paragraph" w:customStyle="1" w:styleId="Bulet">
    <w:name w:val="Bulet*"/>
    <w:basedOn w:val="Normal"/>
    <w:rsid w:val="00E0583B"/>
    <w:pPr>
      <w:numPr>
        <w:numId w:val="3"/>
      </w:numPr>
      <w:spacing w:before="0"/>
    </w:pPr>
  </w:style>
  <w:style w:type="paragraph" w:customStyle="1" w:styleId="Code">
    <w:name w:val="Code*"/>
    <w:basedOn w:val="NormalWeb"/>
    <w:link w:val="CodeCharChar"/>
    <w:rsid w:val="00C952A7"/>
    <w:pPr>
      <w:spacing w:before="0" w:line="240" w:lineRule="auto"/>
      <w:jc w:val="left"/>
    </w:pPr>
    <w:rPr>
      <w:rFonts w:ascii="Courier New" w:hAnsi="Courier New" w:cs="B Nazanin"/>
      <w:sz w:val="20"/>
      <w:szCs w:val="22"/>
      <w:lang w:bidi="fa-IR"/>
    </w:rPr>
  </w:style>
  <w:style w:type="paragraph" w:customStyle="1" w:styleId="CodeBold">
    <w:name w:val="CodeBold*"/>
    <w:basedOn w:val="Code"/>
    <w:link w:val="CodeBoldCharChar"/>
    <w:rsid w:val="00C952A7"/>
    <w:rPr>
      <w:rFonts w:eastAsia="SimSun"/>
      <w:b/>
    </w:rPr>
  </w:style>
  <w:style w:type="paragraph" w:customStyle="1" w:styleId="CodeComment">
    <w:name w:val="CodeComment*"/>
    <w:basedOn w:val="Code"/>
    <w:rsid w:val="00C952A7"/>
    <w:pPr>
      <w:bidi/>
      <w:jc w:val="lowKashida"/>
    </w:pPr>
  </w:style>
  <w:style w:type="character" w:styleId="CommentReference">
    <w:name w:val="annotation reference"/>
    <w:semiHidden/>
    <w:rsid w:val="00FA6FF1"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rsid w:val="00324838"/>
    <w:pPr>
      <w:bidi w:val="0"/>
      <w:spacing w:before="0" w:line="240" w:lineRule="auto"/>
      <w:ind w:left="960"/>
      <w:jc w:val="left"/>
    </w:pPr>
    <w:rPr>
      <w:rFonts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324838"/>
    <w:pPr>
      <w:bidi w:val="0"/>
      <w:spacing w:before="0" w:line="240" w:lineRule="auto"/>
      <w:ind w:left="1200"/>
      <w:jc w:val="left"/>
    </w:pPr>
    <w:rPr>
      <w:rFonts w:cs="Times New Roman"/>
      <w:sz w:val="24"/>
      <w:szCs w:val="24"/>
    </w:rPr>
  </w:style>
  <w:style w:type="paragraph" w:styleId="CommentText">
    <w:name w:val="annotation text"/>
    <w:basedOn w:val="Normal"/>
    <w:semiHidden/>
    <w:rsid w:val="00FA6FF1"/>
    <w:rPr>
      <w:sz w:val="20"/>
      <w:szCs w:val="20"/>
    </w:rPr>
  </w:style>
  <w:style w:type="paragraph" w:customStyle="1" w:styleId="Bulet0">
    <w:name w:val="Bulet"/>
    <w:basedOn w:val="Normal"/>
    <w:rsid w:val="009D3CCA"/>
    <w:pPr>
      <w:tabs>
        <w:tab w:val="num" w:pos="432"/>
      </w:tabs>
      <w:spacing w:before="240" w:line="240" w:lineRule="auto"/>
      <w:ind w:left="431" w:hanging="431"/>
    </w:pPr>
  </w:style>
  <w:style w:type="paragraph" w:styleId="CommentSubject">
    <w:name w:val="annotation subject"/>
    <w:basedOn w:val="CommentText"/>
    <w:next w:val="CommentText"/>
    <w:semiHidden/>
    <w:rsid w:val="00FA6FF1"/>
    <w:rPr>
      <w:b/>
      <w:bCs/>
    </w:rPr>
  </w:style>
  <w:style w:type="character" w:customStyle="1" w:styleId="CodeCharChar">
    <w:name w:val="Code* Char Char"/>
    <w:link w:val="Code"/>
    <w:rsid w:val="00510BB1"/>
    <w:rPr>
      <w:rFonts w:ascii="Courier New" w:hAnsi="Courier New" w:cs="B Nazanin"/>
      <w:color w:val="000000"/>
      <w:szCs w:val="22"/>
      <w:lang w:val="en-US" w:eastAsia="en-US" w:bidi="fa-IR"/>
    </w:rPr>
  </w:style>
  <w:style w:type="character" w:customStyle="1" w:styleId="CodeBoldCharChar">
    <w:name w:val="CodeBold* Char Char"/>
    <w:link w:val="CodeBold"/>
    <w:rsid w:val="00510BB1"/>
    <w:rPr>
      <w:rFonts w:ascii="Courier New" w:eastAsia="SimSun" w:hAnsi="Courier New" w:cs="B Nazanin"/>
      <w:b/>
      <w:color w:val="000000"/>
      <w:szCs w:val="22"/>
      <w:lang w:val="en-US" w:eastAsia="en-US" w:bidi="fa-IR"/>
    </w:rPr>
  </w:style>
  <w:style w:type="paragraph" w:styleId="TOC7">
    <w:name w:val="toc 7"/>
    <w:basedOn w:val="Normal"/>
    <w:next w:val="Normal"/>
    <w:autoRedefine/>
    <w:uiPriority w:val="39"/>
    <w:rsid w:val="00324838"/>
    <w:pPr>
      <w:bidi w:val="0"/>
      <w:spacing w:before="0" w:line="240" w:lineRule="auto"/>
      <w:ind w:left="1440"/>
      <w:jc w:val="left"/>
    </w:pPr>
    <w:rPr>
      <w:rFonts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324838"/>
    <w:pPr>
      <w:bidi w:val="0"/>
      <w:spacing w:before="0" w:line="240" w:lineRule="auto"/>
      <w:ind w:left="1680"/>
      <w:jc w:val="left"/>
    </w:pPr>
    <w:rPr>
      <w:rFonts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324838"/>
    <w:pPr>
      <w:bidi w:val="0"/>
      <w:spacing w:before="0" w:line="240" w:lineRule="auto"/>
      <w:ind w:left="1920"/>
      <w:jc w:val="left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FA6FF1"/>
    <w:rPr>
      <w:rFonts w:ascii="Tahoma" w:hAnsi="Tahoma" w:cs="Tahoma"/>
      <w:sz w:val="16"/>
      <w:szCs w:val="16"/>
    </w:rPr>
  </w:style>
  <w:style w:type="paragraph" w:customStyle="1" w:styleId="Title18">
    <w:name w:val="Title 18*"/>
    <w:basedOn w:val="Title16"/>
    <w:rsid w:val="00902997"/>
    <w:rPr>
      <w:sz w:val="34"/>
      <w:szCs w:val="36"/>
    </w:rPr>
  </w:style>
  <w:style w:type="character" w:customStyle="1" w:styleId="NoSpacingChar">
    <w:name w:val="No Spacing Char"/>
    <w:link w:val="NoSpacing"/>
    <w:uiPriority w:val="1"/>
    <w:rsid w:val="00064F8E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064F8E"/>
    <w:rPr>
      <w:rFonts w:cs="B Nazanin"/>
      <w:szCs w:val="22"/>
    </w:rPr>
  </w:style>
  <w:style w:type="paragraph" w:customStyle="1" w:styleId="Style1">
    <w:name w:val="Style1"/>
    <w:basedOn w:val="Normal"/>
    <w:next w:val="Normal"/>
    <w:qFormat/>
    <w:rsid w:val="00564C33"/>
    <w:pPr>
      <w:bidi w:val="0"/>
      <w:jc w:val="both"/>
    </w:pPr>
    <w:rPr>
      <w:rFonts w:cs="Times New Roman"/>
      <w:bCs/>
      <w:szCs w:val="32"/>
    </w:rPr>
  </w:style>
  <w:style w:type="paragraph" w:customStyle="1" w:styleId="Style2">
    <w:name w:val="Style2"/>
    <w:basedOn w:val="Heading2"/>
    <w:link w:val="Style2Char"/>
    <w:rsid w:val="003E6298"/>
    <w:rPr>
      <w:sz w:val="22"/>
      <w:szCs w:val="32"/>
    </w:rPr>
  </w:style>
  <w:style w:type="paragraph" w:customStyle="1" w:styleId="Style3">
    <w:name w:val="Style3"/>
    <w:basedOn w:val="Heading3"/>
    <w:link w:val="Style3Char"/>
    <w:rsid w:val="003E6298"/>
    <w:rPr>
      <w:sz w:val="20"/>
      <w:szCs w:val="28"/>
    </w:rPr>
  </w:style>
  <w:style w:type="character" w:customStyle="1" w:styleId="Style2Char">
    <w:name w:val="Style2 Char"/>
    <w:link w:val="Style2"/>
    <w:rsid w:val="003E6298"/>
    <w:rPr>
      <w:rFonts w:cs="B Nazanin"/>
      <w:b/>
      <w:bCs/>
      <w:sz w:val="22"/>
      <w:szCs w:val="32"/>
      <w:lang w:val="x-none" w:eastAsia="x-none" w:bidi="fa-IR"/>
    </w:rPr>
  </w:style>
  <w:style w:type="paragraph" w:customStyle="1" w:styleId="Style4">
    <w:name w:val="Style4"/>
    <w:basedOn w:val="Heading3"/>
    <w:link w:val="Style4Char"/>
    <w:rsid w:val="003E6298"/>
    <w:rPr>
      <w:sz w:val="20"/>
      <w:szCs w:val="28"/>
    </w:rPr>
  </w:style>
  <w:style w:type="character" w:customStyle="1" w:styleId="Style3Char">
    <w:name w:val="Style3 Char"/>
    <w:link w:val="Style3"/>
    <w:rsid w:val="003E6298"/>
    <w:rPr>
      <w:rFonts w:cs="B Nazanin"/>
      <w:b/>
      <w:bCs/>
      <w:szCs w:val="28"/>
      <w:lang w:val="x-none" w:eastAsia="x-none" w:bidi="fa-IR"/>
    </w:rPr>
  </w:style>
  <w:style w:type="character" w:customStyle="1" w:styleId="Style4Char">
    <w:name w:val="Style4 Char"/>
    <w:link w:val="Style4"/>
    <w:rsid w:val="003E6298"/>
    <w:rPr>
      <w:rFonts w:cs="B Nazanin"/>
      <w:b/>
      <w:bCs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A05CD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4139B8"/>
    <w:rPr>
      <w:i/>
      <w:iCs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462105"/>
    <w:rPr>
      <w:color w:val="808080"/>
    </w:rPr>
  </w:style>
  <w:style w:type="paragraph" w:customStyle="1" w:styleId="Style5">
    <w:name w:val="Style5"/>
    <w:basedOn w:val="Heading1"/>
    <w:link w:val="Style5Char"/>
    <w:qFormat/>
    <w:rsid w:val="009C4348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9C4348"/>
    <w:rPr>
      <w:rFonts w:cs="B Nazanin"/>
      <w:b/>
      <w:bCs/>
      <w:kern w:val="32"/>
      <w:sz w:val="36"/>
      <w:szCs w:val="36"/>
      <w:lang w:bidi="fa-IR"/>
    </w:rPr>
  </w:style>
  <w:style w:type="character" w:customStyle="1" w:styleId="Style5Char">
    <w:name w:val="Style5 Char"/>
    <w:basedOn w:val="Heading1Char"/>
    <w:link w:val="Style5"/>
    <w:rsid w:val="009C4348"/>
    <w:rPr>
      <w:rFonts w:cs="B Nazanin"/>
      <w:b/>
      <w:bCs/>
      <w:kern w:val="32"/>
      <w:sz w:val="36"/>
      <w:szCs w:val="36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57"/>
    <w:rPr>
      <w:rFonts w:cs="Traditional Arabic"/>
    </w:rPr>
  </w:style>
  <w:style w:type="paragraph" w:styleId="Revision">
    <w:name w:val="Revision"/>
    <w:hidden/>
    <w:uiPriority w:val="99"/>
    <w:semiHidden/>
    <w:rsid w:val="00AB24BA"/>
    <w:rPr>
      <w:rFonts w:cs="B Nazanin"/>
      <w:sz w:val="26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153E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21" Type="http://schemas.openxmlformats.org/officeDocument/2006/relationships/header" Target="header11.xml"/><Relationship Id="rId34" Type="http://schemas.openxmlformats.org/officeDocument/2006/relationships/header" Target="header2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header" Target="header2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32" Type="http://schemas.openxmlformats.org/officeDocument/2006/relationships/header" Target="header20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36" Type="http://schemas.openxmlformats.org/officeDocument/2006/relationships/header" Target="header24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9E38-B898-4A03-840C-75B846D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56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Tamplate</vt:lpstr>
    </vt:vector>
  </TitlesOfParts>
  <Company/>
  <LinksUpToDate>false</LinksUpToDate>
  <CharactersWithSpaces>36454</CharactersWithSpaces>
  <SharedDoc>false</SharedDoc>
  <HLinks>
    <vt:vector size="366" baseType="variant">
      <vt:variant>
        <vt:i4>1114166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_Toc276969415</vt:lpwstr>
      </vt:variant>
      <vt:variant>
        <vt:i4>1114166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_Toc276969414</vt:lpwstr>
      </vt:variant>
      <vt:variant>
        <vt:i4>1114166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_Toc276969413</vt:lpwstr>
      </vt:variant>
      <vt:variant>
        <vt:i4>1114166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_Toc276969412</vt:lpwstr>
      </vt:variant>
      <vt:variant>
        <vt:i4>1114166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_Toc276969411</vt:lpwstr>
      </vt:variant>
      <vt:variant>
        <vt:i4>1114166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_Toc276969410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_Toc465667693</vt:lpwstr>
      </vt:variant>
      <vt:variant>
        <vt:i4>1638449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_Toc465667692</vt:lpwstr>
      </vt:variant>
      <vt:variant>
        <vt:i4>1638449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_Toc465667691</vt:lpwstr>
      </vt:variant>
      <vt:variant>
        <vt:i4>1638449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_Toc465667690</vt:lpwstr>
      </vt:variant>
      <vt:variant>
        <vt:i4>1572913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_Toc465667689</vt:lpwstr>
      </vt:variant>
      <vt:variant>
        <vt:i4>1572913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_Toc465667688</vt:lpwstr>
      </vt:variant>
      <vt:variant>
        <vt:i4>1572913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_Toc465667687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_Toc465667686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_Toc465667685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_Toc465667684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_Toc465667683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_Toc465667682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_Toc465667681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_Toc465667680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_Toc465667679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_Toc465667678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_Toc465667677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_Toc465667676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_Toc465667675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_Toc465667674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_Toc465667673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_Toc465667672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_Toc465667671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_Toc465667670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_Toc465667669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_Toc465667668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_Toc465667667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_Toc465667666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_Toc465667665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_Toc465667664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_Toc465667662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_Toc465667661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_Toc465667660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_Toc465667659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_Toc465667658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_Toc465667657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_Toc465667656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_Toc465667655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_Toc465667654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_Toc465667653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_Toc465667652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_Toc465667651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_Toc465667650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_Toc465667649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_Toc465667648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_Toc465667647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_Toc465667646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_Toc465667645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_Toc465667644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_Toc465667643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_Toc465667642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_Toc465667641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_Toc465667640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_Toc465667639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_Toc465667638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Tamplate</dc:title>
  <dc:subject/>
  <dc:creator>Zakeri</dc:creator>
  <cp:keywords/>
  <cp:lastModifiedBy>Mohammad</cp:lastModifiedBy>
  <cp:revision>42</cp:revision>
  <cp:lastPrinted>2019-01-09T13:28:00Z</cp:lastPrinted>
  <dcterms:created xsi:type="dcterms:W3CDTF">2025-06-15T10:31:00Z</dcterms:created>
  <dcterms:modified xsi:type="dcterms:W3CDTF">2010-12-31T20:40:00Z</dcterms:modified>
</cp:coreProperties>
</file>